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2C1" w:rsidRPr="005A21B7" w:rsidRDefault="006802C1" w:rsidP="006802C1">
      <w:pPr>
        <w:autoSpaceDE w:val="0"/>
        <w:autoSpaceDN w:val="0"/>
        <w:adjustRightInd w:val="0"/>
        <w:jc w:val="center"/>
        <w:rPr>
          <w:rFonts w:ascii="Arial" w:hAnsi="Arial" w:cs="Arial"/>
          <w:b/>
          <w:szCs w:val="24"/>
        </w:rPr>
      </w:pPr>
      <w:r w:rsidRPr="005A21B7">
        <w:rPr>
          <w:rFonts w:ascii="Arial" w:hAnsi="Arial" w:cs="Arial"/>
          <w:b/>
          <w:szCs w:val="24"/>
        </w:rPr>
        <w:t>2013 CBODN Conference</w:t>
      </w:r>
    </w:p>
    <w:p w:rsidR="006802C1" w:rsidRPr="005A21B7" w:rsidRDefault="006802C1" w:rsidP="006802C1">
      <w:pPr>
        <w:autoSpaceDE w:val="0"/>
        <w:autoSpaceDN w:val="0"/>
        <w:adjustRightInd w:val="0"/>
        <w:jc w:val="center"/>
        <w:rPr>
          <w:rFonts w:ascii="Arial" w:hAnsi="Arial" w:cs="Arial"/>
          <w:b/>
          <w:szCs w:val="24"/>
        </w:rPr>
      </w:pPr>
      <w:r w:rsidRPr="005A21B7">
        <w:rPr>
          <w:rFonts w:ascii="Arial" w:hAnsi="Arial" w:cs="Arial"/>
          <w:b/>
          <w:szCs w:val="24"/>
        </w:rPr>
        <w:t>April 26, 2013</w:t>
      </w:r>
    </w:p>
    <w:p w:rsidR="006802C1" w:rsidRDefault="006802C1" w:rsidP="006802C1">
      <w:pPr>
        <w:autoSpaceDE w:val="0"/>
        <w:autoSpaceDN w:val="0"/>
        <w:adjustRightInd w:val="0"/>
        <w:rPr>
          <w:rFonts w:ascii="Arial" w:hAnsi="Arial" w:cs="Arial"/>
          <w:szCs w:val="24"/>
        </w:rPr>
      </w:pPr>
    </w:p>
    <w:p w:rsidR="006802C1" w:rsidRDefault="006802C1" w:rsidP="005A21B7">
      <w:pPr>
        <w:autoSpaceDE w:val="0"/>
        <w:autoSpaceDN w:val="0"/>
        <w:adjustRightInd w:val="0"/>
        <w:jc w:val="center"/>
        <w:rPr>
          <w:rFonts w:ascii="Arial" w:hAnsi="Arial" w:cs="Arial"/>
          <w:b/>
          <w:i/>
          <w:szCs w:val="24"/>
        </w:rPr>
      </w:pPr>
      <w:r w:rsidRPr="005A21B7">
        <w:rPr>
          <w:rFonts w:ascii="Arial" w:hAnsi="Arial" w:cs="Arial"/>
          <w:b/>
          <w:i/>
          <w:szCs w:val="24"/>
        </w:rPr>
        <w:t>Coaching for Change, Higher Consciousness &amp; Courage in Complex Environments</w:t>
      </w:r>
    </w:p>
    <w:p w:rsidR="005A21B7" w:rsidRPr="005A21B7" w:rsidRDefault="005A21B7" w:rsidP="005A21B7">
      <w:pPr>
        <w:autoSpaceDE w:val="0"/>
        <w:autoSpaceDN w:val="0"/>
        <w:adjustRightInd w:val="0"/>
        <w:jc w:val="center"/>
        <w:rPr>
          <w:rFonts w:ascii="Arial" w:hAnsi="Arial" w:cs="Arial"/>
          <w:b/>
          <w:i/>
          <w:szCs w:val="24"/>
        </w:rPr>
      </w:pPr>
      <w:proofErr w:type="spellStart"/>
      <w:r>
        <w:rPr>
          <w:rFonts w:ascii="Arial" w:hAnsi="Arial" w:cs="Arial"/>
          <w:b/>
          <w:i/>
          <w:szCs w:val="24"/>
        </w:rPr>
        <w:t>Aman</w:t>
      </w:r>
      <w:proofErr w:type="spellEnd"/>
      <w:r>
        <w:rPr>
          <w:rFonts w:ascii="Arial" w:hAnsi="Arial" w:cs="Arial"/>
          <w:b/>
          <w:i/>
          <w:szCs w:val="24"/>
        </w:rPr>
        <w:t xml:space="preserve"> Gohal</w:t>
      </w:r>
      <w:r w:rsidR="006640D9">
        <w:rPr>
          <w:rFonts w:ascii="Arial" w:hAnsi="Arial" w:cs="Arial"/>
          <w:b/>
          <w:i/>
          <w:szCs w:val="24"/>
        </w:rPr>
        <w:t xml:space="preserve"> </w:t>
      </w:r>
      <w:r>
        <w:rPr>
          <w:rFonts w:ascii="Arial" w:hAnsi="Arial" w:cs="Arial"/>
          <w:b/>
          <w:i/>
          <w:szCs w:val="24"/>
        </w:rPr>
        <w:t>and Judy Tso, Booz Allen Hamilton</w:t>
      </w:r>
    </w:p>
    <w:p w:rsidR="006802C1" w:rsidRDefault="006802C1" w:rsidP="006802C1">
      <w:pPr>
        <w:pStyle w:val="coltext"/>
        <w:tabs>
          <w:tab w:val="clear" w:pos="259"/>
        </w:tabs>
        <w:spacing w:before="0" w:after="0"/>
        <w:ind w:left="-14"/>
      </w:pPr>
    </w:p>
    <w:p w:rsidR="006802C1" w:rsidRDefault="006802C1" w:rsidP="006802C1">
      <w:pPr>
        <w:pStyle w:val="coltext"/>
        <w:tabs>
          <w:tab w:val="clear" w:pos="259"/>
        </w:tabs>
        <w:spacing w:before="0" w:after="0"/>
        <w:ind w:left="-14"/>
      </w:pPr>
    </w:p>
    <w:p w:rsidR="006802C1" w:rsidRPr="004A0CC0" w:rsidRDefault="006802C1" w:rsidP="006802C1">
      <w:pPr>
        <w:pStyle w:val="coltext"/>
        <w:tabs>
          <w:tab w:val="clear" w:pos="259"/>
        </w:tabs>
        <w:spacing w:before="0" w:after="0"/>
        <w:ind w:left="-14"/>
        <w:rPr>
          <w:rFonts w:ascii="Arial" w:hAnsi="Arial" w:cs="Arial"/>
          <w:color w:val="0070C0"/>
        </w:rPr>
      </w:pPr>
      <w:r w:rsidRPr="004A0CC0">
        <w:rPr>
          <w:rFonts w:ascii="Arial" w:hAnsi="Arial" w:cs="Arial"/>
          <w:color w:val="0070C0"/>
        </w:rPr>
        <w:t>Definitions of Courage</w:t>
      </w:r>
      <w:r w:rsidR="00D452F8" w:rsidRPr="004A0CC0">
        <w:rPr>
          <w:rFonts w:ascii="Arial" w:hAnsi="Arial" w:cs="Arial"/>
          <w:color w:val="0070C0"/>
        </w:rPr>
        <w:t>:</w:t>
      </w:r>
    </w:p>
    <w:p w:rsidR="00D452F8" w:rsidRDefault="00D452F8" w:rsidP="006802C1">
      <w:pPr>
        <w:pStyle w:val="coltext"/>
        <w:tabs>
          <w:tab w:val="clear" w:pos="259"/>
        </w:tabs>
        <w:spacing w:before="0" w:after="0"/>
        <w:ind w:left="-14"/>
        <w:rPr>
          <w:rFonts w:ascii="Arial" w:hAnsi="Arial" w:cs="Arial"/>
        </w:rPr>
      </w:pPr>
    </w:p>
    <w:p w:rsidR="00D452F8" w:rsidRPr="00397C04" w:rsidRDefault="00C5780C" w:rsidP="00397C04">
      <w:pPr>
        <w:pStyle w:val="ListParagraph"/>
        <w:numPr>
          <w:ilvl w:val="0"/>
          <w:numId w:val="11"/>
        </w:numPr>
        <w:spacing w:after="120"/>
        <w:contextualSpacing w:val="0"/>
        <w:rPr>
          <w:rFonts w:ascii="Arial" w:hAnsi="Arial" w:cs="Arial"/>
          <w:color w:val="0070C0"/>
          <w:szCs w:val="24"/>
        </w:rPr>
      </w:pPr>
      <w:r>
        <w:rPr>
          <w:rFonts w:ascii="Arial" w:hAnsi="Arial" w:cs="Arial"/>
          <w:color w:val="0070C0"/>
          <w:szCs w:val="24"/>
        </w:rPr>
        <w:t>T</w:t>
      </w:r>
      <w:r w:rsidR="00D452F8" w:rsidRPr="00D452F8">
        <w:rPr>
          <w:rFonts w:ascii="Arial" w:hAnsi="Arial" w:cs="Arial"/>
          <w:color w:val="0070C0"/>
          <w:szCs w:val="24"/>
        </w:rPr>
        <w:t xml:space="preserve">he quality of mind </w:t>
      </w:r>
      <w:r w:rsidR="00D452F8" w:rsidRPr="004A0CC0">
        <w:rPr>
          <w:rFonts w:ascii="Arial" w:hAnsi="Arial" w:cs="Arial"/>
          <w:color w:val="0070C0"/>
          <w:szCs w:val="24"/>
        </w:rPr>
        <w:t xml:space="preserve">or </w:t>
      </w:r>
      <w:r w:rsidR="00D452F8" w:rsidRPr="00D452F8">
        <w:rPr>
          <w:rFonts w:ascii="Arial" w:hAnsi="Arial" w:cs="Arial"/>
          <w:color w:val="0070C0"/>
          <w:szCs w:val="24"/>
        </w:rPr>
        <w:t>spirit that enables a person to face difficulty, danger, pain</w:t>
      </w:r>
    </w:p>
    <w:p w:rsidR="00D452F8" w:rsidRPr="00397C04" w:rsidRDefault="00D452F8" w:rsidP="00397C04">
      <w:pPr>
        <w:pStyle w:val="ListParagraph"/>
        <w:numPr>
          <w:ilvl w:val="0"/>
          <w:numId w:val="11"/>
        </w:numPr>
        <w:spacing w:after="120"/>
        <w:contextualSpacing w:val="0"/>
        <w:rPr>
          <w:rFonts w:ascii="Arial" w:hAnsi="Arial" w:cs="Arial"/>
          <w:color w:val="0070C0"/>
          <w:szCs w:val="24"/>
        </w:rPr>
      </w:pPr>
      <w:r w:rsidRPr="00D452F8">
        <w:rPr>
          <w:rFonts w:ascii="Arial" w:hAnsi="Arial" w:cs="Arial"/>
          <w:color w:val="0070C0"/>
          <w:szCs w:val="24"/>
        </w:rPr>
        <w:t xml:space="preserve">Middle English </w:t>
      </w:r>
      <w:proofErr w:type="spellStart"/>
      <w:r w:rsidRPr="00D452F8">
        <w:rPr>
          <w:rStyle w:val="Emphasis"/>
          <w:rFonts w:ascii="Arial" w:hAnsi="Arial" w:cs="Arial"/>
          <w:color w:val="0070C0"/>
          <w:szCs w:val="24"/>
        </w:rPr>
        <w:t>corage</w:t>
      </w:r>
      <w:proofErr w:type="spellEnd"/>
      <w:r w:rsidRPr="00D452F8">
        <w:rPr>
          <w:rStyle w:val="Emphasis"/>
          <w:rFonts w:ascii="Arial" w:hAnsi="Arial" w:cs="Arial"/>
          <w:color w:val="0070C0"/>
          <w:szCs w:val="24"/>
        </w:rPr>
        <w:t>,</w:t>
      </w:r>
      <w:r w:rsidRPr="00D452F8">
        <w:rPr>
          <w:rFonts w:ascii="Arial" w:hAnsi="Arial" w:cs="Arial"/>
          <w:color w:val="0070C0"/>
          <w:szCs w:val="24"/>
        </w:rPr>
        <w:t xml:space="preserve"> from Anglo-French </w:t>
      </w:r>
      <w:proofErr w:type="spellStart"/>
      <w:r w:rsidRPr="00D452F8">
        <w:rPr>
          <w:rStyle w:val="Emphasis"/>
          <w:rFonts w:ascii="Arial" w:hAnsi="Arial" w:cs="Arial"/>
          <w:color w:val="0070C0"/>
          <w:szCs w:val="24"/>
        </w:rPr>
        <w:t>curage</w:t>
      </w:r>
      <w:proofErr w:type="spellEnd"/>
      <w:r w:rsidRPr="00D452F8">
        <w:rPr>
          <w:rStyle w:val="Emphasis"/>
          <w:rFonts w:ascii="Arial" w:hAnsi="Arial" w:cs="Arial"/>
          <w:color w:val="0070C0"/>
          <w:szCs w:val="24"/>
        </w:rPr>
        <w:t>,</w:t>
      </w:r>
      <w:r w:rsidRPr="00D452F8">
        <w:rPr>
          <w:rFonts w:ascii="Arial" w:hAnsi="Arial" w:cs="Arial"/>
          <w:color w:val="0070C0"/>
          <w:szCs w:val="24"/>
        </w:rPr>
        <w:t xml:space="preserve"> from </w:t>
      </w:r>
      <w:proofErr w:type="spellStart"/>
      <w:r w:rsidRPr="00D452F8">
        <w:rPr>
          <w:rStyle w:val="Emphasis"/>
          <w:rFonts w:ascii="Arial" w:hAnsi="Arial" w:cs="Arial"/>
          <w:color w:val="0070C0"/>
          <w:szCs w:val="24"/>
        </w:rPr>
        <w:t>quer</w:t>
      </w:r>
      <w:proofErr w:type="spellEnd"/>
      <w:r w:rsidRPr="00D452F8">
        <w:rPr>
          <w:rStyle w:val="Emphasis"/>
          <w:rFonts w:ascii="Arial" w:hAnsi="Arial" w:cs="Arial"/>
          <w:color w:val="0070C0"/>
          <w:szCs w:val="24"/>
        </w:rPr>
        <w:t xml:space="preserve">, </w:t>
      </w:r>
      <w:proofErr w:type="spellStart"/>
      <w:r w:rsidRPr="00D452F8">
        <w:rPr>
          <w:rStyle w:val="Emphasis"/>
          <w:rFonts w:ascii="Arial" w:hAnsi="Arial" w:cs="Arial"/>
          <w:color w:val="0070C0"/>
          <w:szCs w:val="24"/>
        </w:rPr>
        <w:t>coer</w:t>
      </w:r>
      <w:proofErr w:type="spellEnd"/>
      <w:r w:rsidRPr="00D452F8">
        <w:rPr>
          <w:rFonts w:ascii="Arial" w:hAnsi="Arial" w:cs="Arial"/>
          <w:color w:val="0070C0"/>
          <w:szCs w:val="24"/>
        </w:rPr>
        <w:t xml:space="preserve"> heart, from Latin </w:t>
      </w:r>
      <w:proofErr w:type="spellStart"/>
      <w:r w:rsidRPr="00D452F8">
        <w:rPr>
          <w:rStyle w:val="Emphasis"/>
          <w:rFonts w:ascii="Arial" w:hAnsi="Arial" w:cs="Arial"/>
          <w:color w:val="0070C0"/>
          <w:szCs w:val="24"/>
        </w:rPr>
        <w:t>cor</w:t>
      </w:r>
      <w:proofErr w:type="spellEnd"/>
      <w:r w:rsidRPr="00D452F8">
        <w:rPr>
          <w:rFonts w:ascii="Arial" w:hAnsi="Arial" w:cs="Arial"/>
          <w:color w:val="0070C0"/>
          <w:szCs w:val="24"/>
        </w:rPr>
        <w:t xml:space="preserve">— more at </w:t>
      </w:r>
      <w:hyperlink r:id="rId9" w:history="1">
        <w:r w:rsidRPr="00D452F8">
          <w:rPr>
            <w:rFonts w:ascii="Arial" w:hAnsi="Arial" w:cs="Arial"/>
            <w:smallCaps/>
            <w:color w:val="0070C0"/>
            <w:szCs w:val="24"/>
          </w:rPr>
          <w:t>heart</w:t>
        </w:r>
      </w:hyperlink>
    </w:p>
    <w:p w:rsidR="00D452F8" w:rsidRPr="00D452F8" w:rsidRDefault="00D452F8" w:rsidP="00397C04">
      <w:pPr>
        <w:pStyle w:val="ListParagraph"/>
        <w:numPr>
          <w:ilvl w:val="0"/>
          <w:numId w:val="11"/>
        </w:numPr>
        <w:spacing w:after="120"/>
        <w:contextualSpacing w:val="0"/>
        <w:rPr>
          <w:rFonts w:ascii="Arial" w:hAnsi="Arial" w:cs="Arial"/>
          <w:color w:val="0070C0"/>
          <w:szCs w:val="24"/>
        </w:rPr>
      </w:pPr>
      <w:r w:rsidRPr="00D452F8">
        <w:rPr>
          <w:rFonts w:ascii="Arial" w:hAnsi="Arial" w:cs="Arial"/>
          <w:color w:val="0070C0"/>
          <w:szCs w:val="24"/>
          <w:lang w:val="en"/>
        </w:rPr>
        <w:t xml:space="preserve">The word </w:t>
      </w:r>
      <w:r w:rsidRPr="00D452F8">
        <w:rPr>
          <w:rStyle w:val="Emphasis"/>
          <w:rFonts w:ascii="Arial" w:hAnsi="Arial" w:cs="Arial"/>
          <w:color w:val="0070C0"/>
          <w:szCs w:val="24"/>
          <w:lang w:val="en"/>
        </w:rPr>
        <w:t xml:space="preserve">courage </w:t>
      </w:r>
      <w:r w:rsidRPr="00D452F8">
        <w:rPr>
          <w:rFonts w:ascii="Arial" w:hAnsi="Arial" w:cs="Arial"/>
          <w:color w:val="0070C0"/>
          <w:szCs w:val="24"/>
          <w:lang w:val="en"/>
        </w:rPr>
        <w:t>had a very different definition than it does today. Courage originally meant “To speak one’s mind by telling all one’s heart.”</w:t>
      </w:r>
    </w:p>
    <w:p w:rsidR="00390E96" w:rsidRDefault="00390E96" w:rsidP="006802C1">
      <w:pPr>
        <w:pStyle w:val="coltext"/>
        <w:tabs>
          <w:tab w:val="clear" w:pos="259"/>
        </w:tabs>
        <w:spacing w:before="0" w:after="0"/>
        <w:ind w:left="-14"/>
        <w:rPr>
          <w:rFonts w:ascii="Arial" w:hAnsi="Arial" w:cs="Arial"/>
          <w:color w:val="000000" w:themeColor="text1"/>
        </w:rPr>
      </w:pPr>
    </w:p>
    <w:p w:rsidR="00390E96" w:rsidRDefault="00D1397C" w:rsidP="006802C1">
      <w:pPr>
        <w:pStyle w:val="coltext"/>
        <w:tabs>
          <w:tab w:val="clear" w:pos="259"/>
        </w:tabs>
        <w:spacing w:before="0" w:after="0"/>
        <w:ind w:left="-14"/>
        <w:rPr>
          <w:rFonts w:ascii="Arial" w:hAnsi="Arial" w:cs="Arial"/>
          <w:color w:val="000000" w:themeColor="text1"/>
        </w:rPr>
      </w:pPr>
      <w:r>
        <w:rPr>
          <w:rFonts w:ascii="Arial" w:hAnsi="Arial" w:cs="Arial"/>
          <w:color w:val="000000" w:themeColor="text1"/>
        </w:rPr>
        <w:t>T</w:t>
      </w:r>
      <w:r w:rsidR="00E17205">
        <w:rPr>
          <w:rFonts w:ascii="Arial" w:hAnsi="Arial" w:cs="Arial"/>
          <w:color w:val="000000" w:themeColor="text1"/>
        </w:rPr>
        <w:t>.</w:t>
      </w:r>
      <w:r>
        <w:rPr>
          <w:rFonts w:ascii="Arial" w:hAnsi="Arial" w:cs="Arial"/>
          <w:color w:val="000000" w:themeColor="text1"/>
        </w:rPr>
        <w:t>E</w:t>
      </w:r>
      <w:r w:rsidR="00E17205">
        <w:rPr>
          <w:rFonts w:ascii="Arial" w:hAnsi="Arial" w:cs="Arial"/>
          <w:color w:val="000000" w:themeColor="text1"/>
        </w:rPr>
        <w:t>.</w:t>
      </w:r>
      <w:r>
        <w:rPr>
          <w:rFonts w:ascii="Arial" w:hAnsi="Arial" w:cs="Arial"/>
          <w:color w:val="000000" w:themeColor="text1"/>
        </w:rPr>
        <w:t>D</w:t>
      </w:r>
      <w:r w:rsidR="009F50AE">
        <w:rPr>
          <w:rFonts w:ascii="Arial" w:hAnsi="Arial" w:cs="Arial"/>
          <w:color w:val="000000" w:themeColor="text1"/>
        </w:rPr>
        <w:t>.</w:t>
      </w:r>
      <w:r>
        <w:rPr>
          <w:rFonts w:ascii="Arial" w:hAnsi="Arial" w:cs="Arial"/>
          <w:color w:val="000000" w:themeColor="text1"/>
        </w:rPr>
        <w:t xml:space="preserve"> </w:t>
      </w:r>
      <w:r w:rsidR="009F50AE">
        <w:rPr>
          <w:rFonts w:ascii="Arial" w:hAnsi="Arial" w:cs="Arial"/>
          <w:color w:val="000000" w:themeColor="text1"/>
        </w:rPr>
        <w:t>(</w:t>
      </w:r>
      <w:r w:rsidR="0027728F">
        <w:rPr>
          <w:rFonts w:ascii="Arial" w:hAnsi="Arial" w:cs="Arial"/>
          <w:color w:val="000000" w:themeColor="text1"/>
        </w:rPr>
        <w:t>The Empowerment Dynamic</w:t>
      </w:r>
      <w:r w:rsidR="009F50AE">
        <w:rPr>
          <w:rFonts w:ascii="Arial" w:hAnsi="Arial" w:cs="Arial"/>
          <w:color w:val="000000" w:themeColor="text1"/>
        </w:rPr>
        <w:t>)</w:t>
      </w:r>
    </w:p>
    <w:p w:rsidR="006E1835" w:rsidRDefault="00945BF8" w:rsidP="003C1402">
      <w:pPr>
        <w:pStyle w:val="coltext"/>
        <w:numPr>
          <w:ilvl w:val="0"/>
          <w:numId w:val="12"/>
        </w:numPr>
        <w:tabs>
          <w:tab w:val="clear" w:pos="259"/>
        </w:tabs>
        <w:spacing w:before="0" w:after="0"/>
        <w:rPr>
          <w:rFonts w:ascii="Arial" w:hAnsi="Arial" w:cs="Arial"/>
          <w:color w:val="000000" w:themeColor="text1"/>
        </w:rPr>
      </w:pPr>
      <w:r>
        <w:rPr>
          <w:rFonts w:ascii="Arial" w:hAnsi="Arial" w:cs="Arial"/>
          <w:noProof/>
          <w:color w:val="000000" w:themeColor="text1"/>
        </w:rPr>
        <w:t>See separate handout</w:t>
      </w:r>
    </w:p>
    <w:p w:rsidR="00390E96" w:rsidRDefault="00390E96" w:rsidP="006802C1">
      <w:pPr>
        <w:pStyle w:val="coltext"/>
        <w:tabs>
          <w:tab w:val="clear" w:pos="259"/>
        </w:tabs>
        <w:spacing w:before="0" w:after="0"/>
        <w:ind w:left="-14"/>
        <w:rPr>
          <w:rFonts w:ascii="Arial" w:hAnsi="Arial" w:cs="Arial"/>
          <w:color w:val="000000" w:themeColor="text1"/>
        </w:rPr>
      </w:pPr>
    </w:p>
    <w:p w:rsidR="00F86804" w:rsidRDefault="00397C04">
      <w:pPr>
        <w:rPr>
          <w:rFonts w:ascii="Arial" w:hAnsi="Arial" w:cs="Arial"/>
          <w:color w:val="000000" w:themeColor="text1"/>
        </w:rPr>
      </w:pPr>
      <w:r w:rsidRPr="00F86804">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2EDB4D4F" wp14:editId="2E318FC4">
                <wp:simplePos x="0" y="0"/>
                <wp:positionH relativeFrom="column">
                  <wp:posOffset>2415941</wp:posOffset>
                </wp:positionH>
                <wp:positionV relativeFrom="paragraph">
                  <wp:posOffset>35393</wp:posOffset>
                </wp:positionV>
                <wp:extent cx="3892851"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851" cy="1403985"/>
                        </a:xfrm>
                        <a:prstGeom prst="rect">
                          <a:avLst/>
                        </a:prstGeom>
                        <a:solidFill>
                          <a:srgbClr val="FFFFFF"/>
                        </a:solidFill>
                        <a:ln w="9525">
                          <a:noFill/>
                          <a:miter lim="800000"/>
                          <a:headEnd/>
                          <a:tailEnd/>
                        </a:ln>
                      </wps:spPr>
                      <wps:txbx>
                        <w:txbxContent>
                          <w:p w:rsidR="00F86804" w:rsidRDefault="00F86804">
                            <w:pPr>
                              <w:rPr>
                                <w:rFonts w:ascii="Arial" w:hAnsi="Arial" w:cs="Arial"/>
                              </w:rPr>
                            </w:pPr>
                            <w:r w:rsidRPr="008F5757">
                              <w:rPr>
                                <w:rFonts w:ascii="Arial" w:hAnsi="Arial" w:cs="Arial"/>
                              </w:rPr>
                              <w:t>Tiger symbolizes confidence</w:t>
                            </w:r>
                            <w:r w:rsidR="005A7EF3" w:rsidRPr="008F5757">
                              <w:rPr>
                                <w:rFonts w:ascii="Arial" w:hAnsi="Arial" w:cs="Arial"/>
                              </w:rPr>
                              <w:t>, confidence to be in the moment, to know just what to do, what amount of effort is necessary. The tiger does not fear, does not overthink</w:t>
                            </w:r>
                            <w:r w:rsidR="00397C04">
                              <w:rPr>
                                <w:rFonts w:ascii="Arial" w:hAnsi="Arial" w:cs="Arial"/>
                              </w:rPr>
                              <w:t>.</w:t>
                            </w:r>
                          </w:p>
                          <w:p w:rsidR="009F50AE" w:rsidRDefault="00397C04" w:rsidP="00397C04">
                            <w:pPr>
                              <w:spacing w:before="240" w:line="240" w:lineRule="atLeast"/>
                              <w:rPr>
                                <w:rFonts w:ascii="Arial" w:hAnsi="Arial" w:cs="Arial"/>
                                <w:color w:val="222222"/>
                                <w:szCs w:val="24"/>
                              </w:rPr>
                            </w:pPr>
                            <w:r w:rsidRPr="00397C04">
                              <w:rPr>
                                <w:rFonts w:ascii="Arial" w:hAnsi="Arial" w:cs="Arial"/>
                                <w:i/>
                                <w:iCs/>
                                <w:color w:val="222222"/>
                                <w:szCs w:val="24"/>
                              </w:rPr>
                              <w:t>The mind of the tiger is humble, free from arrogance. It looks before it leaps, and whatever it is doing, it is completely engaged. This quali</w:t>
                            </w:r>
                            <w:r w:rsidR="005A36AA">
                              <w:rPr>
                                <w:rFonts w:ascii="Arial" w:hAnsi="Arial" w:cs="Arial"/>
                                <w:i/>
                                <w:iCs/>
                                <w:color w:val="222222"/>
                                <w:szCs w:val="24"/>
                              </w:rPr>
                              <w:t>ty o</w:t>
                            </w:r>
                            <w:r w:rsidRPr="00397C04">
                              <w:rPr>
                                <w:rFonts w:ascii="Arial" w:hAnsi="Arial" w:cs="Arial"/>
                                <w:i/>
                                <w:iCs/>
                                <w:color w:val="222222"/>
                                <w:szCs w:val="24"/>
                              </w:rPr>
                              <w:t>f meekness connects it with the earth. Here in the West</w:t>
                            </w:r>
                            <w:r w:rsidR="00A848E9">
                              <w:rPr>
                                <w:rFonts w:ascii="Arial" w:hAnsi="Arial" w:cs="Arial"/>
                                <w:i/>
                                <w:iCs/>
                                <w:color w:val="222222"/>
                                <w:szCs w:val="24"/>
                              </w:rPr>
                              <w:t>,</w:t>
                            </w:r>
                            <w:r w:rsidRPr="00397C04">
                              <w:rPr>
                                <w:rFonts w:ascii="Arial" w:hAnsi="Arial" w:cs="Arial"/>
                                <w:i/>
                                <w:iCs/>
                                <w:color w:val="222222"/>
                                <w:szCs w:val="24"/>
                              </w:rPr>
                              <w:t xml:space="preserve"> we associate weakness with meekness. The Tibetan word for meek also means “content.” The tiger’s contentment comes from knowing that everything it needs is contained in the present moment.</w:t>
                            </w:r>
                            <w:r w:rsidRPr="00397C04">
                              <w:rPr>
                                <w:rFonts w:ascii="Arial" w:hAnsi="Arial" w:cs="Arial"/>
                                <w:color w:val="222222"/>
                                <w:szCs w:val="24"/>
                              </w:rPr>
                              <w:t xml:space="preserve">  </w:t>
                            </w:r>
                          </w:p>
                          <w:p w:rsidR="00397C04" w:rsidRPr="00397C04" w:rsidRDefault="00397C04" w:rsidP="00397C04">
                            <w:pPr>
                              <w:spacing w:before="240" w:line="240" w:lineRule="atLeast"/>
                              <w:rPr>
                                <w:rFonts w:ascii="Arial" w:hAnsi="Arial" w:cs="Arial"/>
                                <w:color w:val="222222"/>
                                <w:szCs w:val="24"/>
                              </w:rPr>
                            </w:pPr>
                            <w:r w:rsidRPr="00397C04">
                              <w:rPr>
                                <w:rFonts w:ascii="Arial" w:hAnsi="Arial" w:cs="Arial"/>
                                <w:i/>
                                <w:iCs/>
                                <w:color w:val="222222"/>
                                <w:szCs w:val="24"/>
                              </w:rPr>
                              <w:t>-Ruling Your World</w:t>
                            </w:r>
                            <w:r w:rsidRPr="00397C04">
                              <w:rPr>
                                <w:rFonts w:ascii="Arial" w:hAnsi="Arial" w:cs="Arial"/>
                                <w:color w:val="222222"/>
                                <w:szCs w:val="24"/>
                              </w:rPr>
                              <w:t xml:space="preserve"> by </w:t>
                            </w:r>
                            <w:proofErr w:type="spellStart"/>
                            <w:r w:rsidRPr="00397C04">
                              <w:rPr>
                                <w:rFonts w:ascii="Arial" w:hAnsi="Arial" w:cs="Arial"/>
                                <w:color w:val="222222"/>
                                <w:szCs w:val="24"/>
                              </w:rPr>
                              <w:t>Sakyong</w:t>
                            </w:r>
                            <w:proofErr w:type="spellEnd"/>
                            <w:r w:rsidRPr="00397C04">
                              <w:rPr>
                                <w:rFonts w:ascii="Arial" w:hAnsi="Arial" w:cs="Arial"/>
                                <w:color w:val="222222"/>
                                <w:szCs w:val="24"/>
                              </w:rPr>
                              <w:t xml:space="preserve"> </w:t>
                            </w:r>
                            <w:proofErr w:type="spellStart"/>
                            <w:r w:rsidRPr="00397C04">
                              <w:rPr>
                                <w:rFonts w:ascii="Arial" w:hAnsi="Arial" w:cs="Arial"/>
                                <w:color w:val="222222"/>
                                <w:szCs w:val="24"/>
                              </w:rPr>
                              <w:t>Mipham</w:t>
                            </w:r>
                            <w:proofErr w:type="spellEnd"/>
                            <w:r w:rsidRPr="00397C04">
                              <w:rPr>
                                <w:rFonts w:ascii="Arial" w:hAnsi="Arial" w:cs="Arial"/>
                                <w:color w:val="222222"/>
                                <w:szCs w:val="24"/>
                              </w:rPr>
                              <w:t xml:space="preserve"> </w:t>
                            </w:r>
                          </w:p>
                          <w:p w:rsidR="00F86804" w:rsidRPr="005A7EF3" w:rsidRDefault="00F868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0.25pt;margin-top:2.8pt;width:30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rOIwIAAB4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" stroked="f">
                <v:textbox style="mso-fit-shape-to-text:t">
                  <w:txbxContent>
                    <w:p w:rsidR="00F86804" w:rsidRDefault="00F86804">
                      <w:pPr>
                        <w:rPr>
                          <w:rFonts w:ascii="Arial" w:hAnsi="Arial" w:cs="Arial"/>
                        </w:rPr>
                      </w:pPr>
                      <w:r w:rsidRPr="008F5757">
                        <w:rPr>
                          <w:rFonts w:ascii="Arial" w:hAnsi="Arial" w:cs="Arial"/>
                        </w:rPr>
                        <w:t>Tiger symbolizes confidence</w:t>
                      </w:r>
                      <w:r w:rsidR="005A7EF3" w:rsidRPr="008F5757">
                        <w:rPr>
                          <w:rFonts w:ascii="Arial" w:hAnsi="Arial" w:cs="Arial"/>
                        </w:rPr>
                        <w:t>, confidence to be in the moment, to know just what to do, what amount of effort is necessary. The tiger does not fear, does not overthink</w:t>
                      </w:r>
                      <w:r w:rsidR="00397C04">
                        <w:rPr>
                          <w:rFonts w:ascii="Arial" w:hAnsi="Arial" w:cs="Arial"/>
                        </w:rPr>
                        <w:t>.</w:t>
                      </w:r>
                    </w:p>
                    <w:p w:rsidR="009F50AE" w:rsidRDefault="00397C04" w:rsidP="00397C04">
                      <w:pPr>
                        <w:spacing w:before="240" w:line="240" w:lineRule="atLeast"/>
                        <w:rPr>
                          <w:rFonts w:ascii="Arial" w:hAnsi="Arial" w:cs="Arial"/>
                          <w:color w:val="222222"/>
                          <w:szCs w:val="24"/>
                        </w:rPr>
                      </w:pPr>
                      <w:r w:rsidRPr="00397C04">
                        <w:rPr>
                          <w:rFonts w:ascii="Arial" w:hAnsi="Arial" w:cs="Arial"/>
                          <w:i/>
                          <w:iCs/>
                          <w:color w:val="222222"/>
                          <w:szCs w:val="24"/>
                        </w:rPr>
                        <w:t>The mind of the tiger is humble, free from arrogance. It looks before it leaps, and whatever it is doing, it is completely engaged. This quali</w:t>
                      </w:r>
                      <w:r w:rsidR="005A36AA">
                        <w:rPr>
                          <w:rFonts w:ascii="Arial" w:hAnsi="Arial" w:cs="Arial"/>
                          <w:i/>
                          <w:iCs/>
                          <w:color w:val="222222"/>
                          <w:szCs w:val="24"/>
                        </w:rPr>
                        <w:t>ty o</w:t>
                      </w:r>
                      <w:r w:rsidRPr="00397C04">
                        <w:rPr>
                          <w:rFonts w:ascii="Arial" w:hAnsi="Arial" w:cs="Arial"/>
                          <w:i/>
                          <w:iCs/>
                          <w:color w:val="222222"/>
                          <w:szCs w:val="24"/>
                        </w:rPr>
                        <w:t>f meekness connects it with the earth. Here in the West</w:t>
                      </w:r>
                      <w:r w:rsidR="00A848E9">
                        <w:rPr>
                          <w:rFonts w:ascii="Arial" w:hAnsi="Arial" w:cs="Arial"/>
                          <w:i/>
                          <w:iCs/>
                          <w:color w:val="222222"/>
                          <w:szCs w:val="24"/>
                        </w:rPr>
                        <w:t>,</w:t>
                      </w:r>
                      <w:r w:rsidRPr="00397C04">
                        <w:rPr>
                          <w:rFonts w:ascii="Arial" w:hAnsi="Arial" w:cs="Arial"/>
                          <w:i/>
                          <w:iCs/>
                          <w:color w:val="222222"/>
                          <w:szCs w:val="24"/>
                        </w:rPr>
                        <w:t xml:space="preserve"> we associate weakness with meekness. The Tibetan word for meek also means “content.” The tiger’s contentment comes from knowing that everything it needs is contained in the present moment.</w:t>
                      </w:r>
                      <w:r w:rsidRPr="00397C04">
                        <w:rPr>
                          <w:rFonts w:ascii="Arial" w:hAnsi="Arial" w:cs="Arial"/>
                          <w:color w:val="222222"/>
                          <w:szCs w:val="24"/>
                        </w:rPr>
                        <w:t xml:space="preserve">  </w:t>
                      </w:r>
                    </w:p>
                    <w:p w:rsidR="00397C04" w:rsidRPr="00397C04" w:rsidRDefault="00397C04" w:rsidP="00397C04">
                      <w:pPr>
                        <w:spacing w:before="240" w:line="240" w:lineRule="atLeast"/>
                        <w:rPr>
                          <w:rFonts w:ascii="Arial" w:hAnsi="Arial" w:cs="Arial"/>
                          <w:color w:val="222222"/>
                          <w:szCs w:val="24"/>
                        </w:rPr>
                      </w:pPr>
                      <w:r w:rsidRPr="00397C04">
                        <w:rPr>
                          <w:rFonts w:ascii="Arial" w:hAnsi="Arial" w:cs="Arial"/>
                          <w:i/>
                          <w:iCs/>
                          <w:color w:val="222222"/>
                          <w:szCs w:val="24"/>
                        </w:rPr>
                        <w:t>-Ruling Your World</w:t>
                      </w:r>
                      <w:r w:rsidRPr="00397C04">
                        <w:rPr>
                          <w:rFonts w:ascii="Arial" w:hAnsi="Arial" w:cs="Arial"/>
                          <w:color w:val="222222"/>
                          <w:szCs w:val="24"/>
                        </w:rPr>
                        <w:t xml:space="preserve"> by </w:t>
                      </w:r>
                      <w:proofErr w:type="spellStart"/>
                      <w:r w:rsidRPr="00397C04">
                        <w:rPr>
                          <w:rFonts w:ascii="Arial" w:hAnsi="Arial" w:cs="Arial"/>
                          <w:color w:val="222222"/>
                          <w:szCs w:val="24"/>
                        </w:rPr>
                        <w:t>Sakyong</w:t>
                      </w:r>
                      <w:proofErr w:type="spellEnd"/>
                      <w:r w:rsidRPr="00397C04">
                        <w:rPr>
                          <w:rFonts w:ascii="Arial" w:hAnsi="Arial" w:cs="Arial"/>
                          <w:color w:val="222222"/>
                          <w:szCs w:val="24"/>
                        </w:rPr>
                        <w:t xml:space="preserve"> </w:t>
                      </w:r>
                      <w:proofErr w:type="spellStart"/>
                      <w:r w:rsidRPr="00397C04">
                        <w:rPr>
                          <w:rFonts w:ascii="Arial" w:hAnsi="Arial" w:cs="Arial"/>
                          <w:color w:val="222222"/>
                          <w:szCs w:val="24"/>
                        </w:rPr>
                        <w:t>Mipham</w:t>
                      </w:r>
                      <w:proofErr w:type="spellEnd"/>
                      <w:r w:rsidRPr="00397C04">
                        <w:rPr>
                          <w:rFonts w:ascii="Arial" w:hAnsi="Arial" w:cs="Arial"/>
                          <w:color w:val="222222"/>
                          <w:szCs w:val="24"/>
                        </w:rPr>
                        <w:t xml:space="preserve"> </w:t>
                      </w:r>
                    </w:p>
                    <w:p w:rsidR="00F86804" w:rsidRPr="005A7EF3" w:rsidRDefault="00F86804"/>
                  </w:txbxContent>
                </v:textbox>
              </v:shape>
            </w:pict>
          </mc:Fallback>
        </mc:AlternateContent>
      </w:r>
    </w:p>
    <w:p w:rsidR="00F86804" w:rsidRDefault="00F86804" w:rsidP="006802C1">
      <w:pPr>
        <w:pStyle w:val="coltext"/>
        <w:tabs>
          <w:tab w:val="clear" w:pos="259"/>
        </w:tabs>
        <w:spacing w:before="0" w:after="0"/>
        <w:ind w:left="-14"/>
        <w:rPr>
          <w:rFonts w:ascii="Arial" w:hAnsi="Arial" w:cs="Arial"/>
          <w:color w:val="000000" w:themeColor="text1"/>
        </w:rPr>
      </w:pPr>
      <w:r>
        <w:rPr>
          <w:rFonts w:ascii="Arial" w:hAnsi="Arial" w:cs="Arial"/>
          <w:color w:val="000000" w:themeColor="text1"/>
        </w:rPr>
        <w:t>Concept of Confidence</w:t>
      </w:r>
      <w:r w:rsidR="008F5757">
        <w:rPr>
          <w:rFonts w:ascii="Arial" w:hAnsi="Arial" w:cs="Arial"/>
          <w:color w:val="000000" w:themeColor="text1"/>
        </w:rPr>
        <w:t>:</w:t>
      </w:r>
    </w:p>
    <w:p w:rsidR="00F86804" w:rsidRDefault="00F86804" w:rsidP="006802C1">
      <w:pPr>
        <w:pStyle w:val="coltext"/>
        <w:tabs>
          <w:tab w:val="clear" w:pos="259"/>
        </w:tabs>
        <w:spacing w:before="0" w:after="0"/>
        <w:ind w:left="-14"/>
        <w:rPr>
          <w:rFonts w:ascii="Arial" w:hAnsi="Arial" w:cs="Arial"/>
          <w:color w:val="000000" w:themeColor="text1"/>
        </w:rPr>
      </w:pPr>
    </w:p>
    <w:p w:rsidR="00390E96" w:rsidRDefault="00F86804" w:rsidP="006802C1">
      <w:pPr>
        <w:pStyle w:val="coltext"/>
        <w:tabs>
          <w:tab w:val="clear" w:pos="259"/>
        </w:tabs>
        <w:spacing w:before="0" w:after="0"/>
        <w:ind w:left="-14"/>
        <w:rPr>
          <w:rFonts w:ascii="Arial" w:hAnsi="Arial" w:cs="Arial"/>
          <w:color w:val="000000" w:themeColor="text1"/>
        </w:rPr>
      </w:pPr>
      <w:r>
        <w:rPr>
          <w:rFonts w:ascii="Arial" w:hAnsi="Arial" w:cs="Arial"/>
          <w:noProof/>
          <w:color w:val="000000" w:themeColor="text1"/>
        </w:rPr>
        <w:drawing>
          <wp:inline distT="0" distB="0" distL="0" distR="0">
            <wp:extent cx="2258728" cy="1694047"/>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er-Sitting-Majest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8258" cy="1701195"/>
                    </a:xfrm>
                    <a:prstGeom prst="rect">
                      <a:avLst/>
                    </a:prstGeom>
                  </pic:spPr>
                </pic:pic>
              </a:graphicData>
            </a:graphic>
          </wp:inline>
        </w:drawing>
      </w:r>
    </w:p>
    <w:p w:rsidR="00F86804" w:rsidRDefault="00F86804" w:rsidP="006802C1">
      <w:pPr>
        <w:pStyle w:val="coltext"/>
        <w:tabs>
          <w:tab w:val="clear" w:pos="259"/>
        </w:tabs>
        <w:spacing w:before="0" w:after="0"/>
        <w:ind w:left="-14"/>
        <w:rPr>
          <w:rFonts w:ascii="Arial" w:hAnsi="Arial" w:cs="Arial"/>
          <w:color w:val="000000" w:themeColor="text1"/>
        </w:rPr>
      </w:pPr>
    </w:p>
    <w:p w:rsidR="00F86804" w:rsidRDefault="00F86804" w:rsidP="006802C1">
      <w:pPr>
        <w:pStyle w:val="coltext"/>
        <w:tabs>
          <w:tab w:val="clear" w:pos="259"/>
        </w:tabs>
        <w:spacing w:before="0" w:after="0"/>
        <w:ind w:left="-14"/>
        <w:rPr>
          <w:rFonts w:ascii="Arial" w:hAnsi="Arial" w:cs="Arial"/>
          <w:color w:val="000000" w:themeColor="text1"/>
        </w:rPr>
      </w:pPr>
    </w:p>
    <w:p w:rsidR="00397C04" w:rsidRDefault="00397C04" w:rsidP="006802C1">
      <w:pPr>
        <w:pStyle w:val="coltext"/>
        <w:tabs>
          <w:tab w:val="clear" w:pos="259"/>
        </w:tabs>
        <w:spacing w:before="0" w:after="0"/>
        <w:ind w:left="-14"/>
        <w:rPr>
          <w:rFonts w:ascii="Arial" w:hAnsi="Arial" w:cs="Arial"/>
          <w:color w:val="000000" w:themeColor="text1"/>
        </w:rPr>
      </w:pPr>
    </w:p>
    <w:p w:rsidR="00D1397C" w:rsidRDefault="00D1397C" w:rsidP="006802C1">
      <w:pPr>
        <w:pStyle w:val="coltext"/>
        <w:tabs>
          <w:tab w:val="clear" w:pos="259"/>
        </w:tabs>
        <w:spacing w:before="0" w:after="0"/>
        <w:ind w:left="-14"/>
        <w:rPr>
          <w:rFonts w:ascii="Arial" w:hAnsi="Arial" w:cs="Arial"/>
          <w:color w:val="000000" w:themeColor="text1"/>
        </w:rPr>
      </w:pPr>
    </w:p>
    <w:p w:rsidR="00390E96" w:rsidRPr="004A0CC0" w:rsidRDefault="00390E96" w:rsidP="006802C1">
      <w:pPr>
        <w:pStyle w:val="coltext"/>
        <w:tabs>
          <w:tab w:val="clear" w:pos="259"/>
        </w:tabs>
        <w:spacing w:before="0" w:after="0"/>
        <w:ind w:left="-14"/>
        <w:rPr>
          <w:rFonts w:ascii="Arial" w:hAnsi="Arial" w:cs="Arial"/>
          <w:color w:val="0070C0"/>
        </w:rPr>
      </w:pPr>
      <w:r w:rsidRPr="004A0CC0">
        <w:rPr>
          <w:rFonts w:ascii="Arial" w:hAnsi="Arial" w:cs="Arial"/>
          <w:color w:val="0070C0"/>
        </w:rPr>
        <w:t>Concept of Basic Goodness:</w:t>
      </w:r>
    </w:p>
    <w:p w:rsidR="007F399D" w:rsidRDefault="007F399D" w:rsidP="006802C1">
      <w:pPr>
        <w:pStyle w:val="coltext"/>
        <w:tabs>
          <w:tab w:val="clear" w:pos="259"/>
        </w:tabs>
        <w:spacing w:before="0" w:after="0"/>
        <w:ind w:left="-14"/>
        <w:rPr>
          <w:rFonts w:ascii="Arial" w:hAnsi="Arial" w:cs="Arial"/>
          <w:color w:val="000000" w:themeColor="text1"/>
        </w:rPr>
      </w:pPr>
    </w:p>
    <w:p w:rsidR="007F399D" w:rsidRPr="004230D7" w:rsidRDefault="007F399D" w:rsidP="007F399D">
      <w:pPr>
        <w:rPr>
          <w:rFonts w:ascii="Arial" w:hAnsi="Arial" w:cs="Arial"/>
          <w:color w:val="0070C0"/>
          <w:szCs w:val="24"/>
        </w:rPr>
      </w:pPr>
      <w:r w:rsidRPr="004230D7">
        <w:rPr>
          <w:rFonts w:ascii="Arial" w:hAnsi="Arial" w:cs="Arial"/>
          <w:color w:val="0070C0"/>
          <w:szCs w:val="24"/>
        </w:rPr>
        <w:t>"If we are willing to take an unbiased look, we will find that, in spite of all our problems and confusion, all our emotional and psychological ups and downs, there is something basically good about our existence as human beings. We have moments of basic non-aggression and freshness...it is worthwhile to take advantage of these moments...we have an actual connection to reality that can wake us up and make us feel bas</w:t>
      </w:r>
      <w:r w:rsidR="006D1511">
        <w:rPr>
          <w:rFonts w:ascii="Arial" w:hAnsi="Arial" w:cs="Arial"/>
          <w:color w:val="0070C0"/>
          <w:szCs w:val="24"/>
        </w:rPr>
        <w:t>ically, fundamentally good</w:t>
      </w:r>
      <w:r w:rsidR="00E96792">
        <w:rPr>
          <w:rFonts w:ascii="Arial" w:hAnsi="Arial" w:cs="Arial"/>
          <w:color w:val="0070C0"/>
          <w:szCs w:val="24"/>
        </w:rPr>
        <w:t>…</w:t>
      </w:r>
      <w:bookmarkStart w:id="0" w:name="_GoBack"/>
      <w:bookmarkEnd w:id="0"/>
      <w:r w:rsidR="006D1511">
        <w:rPr>
          <w:rFonts w:ascii="Arial" w:hAnsi="Arial" w:cs="Arial"/>
          <w:color w:val="0070C0"/>
          <w:szCs w:val="24"/>
        </w:rPr>
        <w:t xml:space="preserve"> </w:t>
      </w:r>
      <w:proofErr w:type="gramStart"/>
      <w:r w:rsidRPr="004230D7">
        <w:rPr>
          <w:rFonts w:ascii="Arial" w:hAnsi="Arial" w:cs="Arial"/>
          <w:color w:val="0070C0"/>
          <w:szCs w:val="24"/>
        </w:rPr>
        <w:t>The realization that we can directly experience and work with reality."</w:t>
      </w:r>
      <w:proofErr w:type="gramEnd"/>
      <w:r w:rsidR="004230D7">
        <w:rPr>
          <w:rFonts w:ascii="Arial" w:hAnsi="Arial" w:cs="Arial"/>
          <w:color w:val="0070C0"/>
          <w:szCs w:val="24"/>
        </w:rPr>
        <w:t xml:space="preserve">  </w:t>
      </w:r>
      <w:proofErr w:type="spellStart"/>
      <w:r w:rsidR="004230D7">
        <w:rPr>
          <w:rFonts w:ascii="Arial" w:hAnsi="Arial" w:cs="Arial"/>
          <w:color w:val="0070C0"/>
          <w:szCs w:val="24"/>
        </w:rPr>
        <w:t>Sakyong</w:t>
      </w:r>
      <w:proofErr w:type="spellEnd"/>
      <w:r w:rsidR="004230D7">
        <w:rPr>
          <w:rFonts w:ascii="Arial" w:hAnsi="Arial" w:cs="Arial"/>
          <w:color w:val="0070C0"/>
          <w:szCs w:val="24"/>
        </w:rPr>
        <w:t xml:space="preserve"> </w:t>
      </w:r>
      <w:proofErr w:type="spellStart"/>
      <w:r w:rsidR="004230D7">
        <w:rPr>
          <w:rFonts w:ascii="Arial" w:hAnsi="Arial" w:cs="Arial"/>
          <w:color w:val="0070C0"/>
          <w:szCs w:val="24"/>
        </w:rPr>
        <w:t>Mipham</w:t>
      </w:r>
      <w:proofErr w:type="spellEnd"/>
    </w:p>
    <w:p w:rsidR="007F399D" w:rsidRPr="00D452F8" w:rsidRDefault="007F399D" w:rsidP="0019501E">
      <w:pPr>
        <w:pStyle w:val="coltext"/>
        <w:tabs>
          <w:tab w:val="clear" w:pos="259"/>
        </w:tabs>
        <w:spacing w:before="0" w:after="0"/>
        <w:rPr>
          <w:rFonts w:ascii="Arial" w:hAnsi="Arial" w:cs="Arial"/>
          <w:color w:val="000000" w:themeColor="text1"/>
        </w:rPr>
      </w:pPr>
    </w:p>
    <w:sectPr w:rsidR="007F399D" w:rsidRPr="00D452F8" w:rsidSect="005971F4">
      <w:headerReference w:type="default" r:id="rId11"/>
      <w:footerReference w:type="default" r:id="rId12"/>
      <w:footerReference w:type="first" r:id="rId13"/>
      <w:pgSz w:w="12240" w:h="15840" w:code="1"/>
      <w:pgMar w:top="1022" w:right="1440" w:bottom="1022"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10A" w:rsidRPr="00BB4634" w:rsidRDefault="006E310A">
      <w:r w:rsidRPr="00BB4634">
        <w:separator/>
      </w:r>
    </w:p>
  </w:endnote>
  <w:endnote w:type="continuationSeparator" w:id="0">
    <w:p w:rsidR="006E310A" w:rsidRPr="00BB4634" w:rsidRDefault="006E310A">
      <w:r w:rsidRPr="00BB46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subsetted="1" w:fontKey="{AFF6BC46-CC4F-435F-A88C-F8CABD67E17C}"/>
  </w:font>
  <w:font w:name="Harvey Balls">
    <w:altName w:val="Courier New"/>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2" w:fontKey="{D292E0D9-44E5-4373-8F14-DAAF134409F3}"/>
    <w:embedBold r:id="rId3" w:fontKey="{2E16751F-E780-40ED-A529-9829F52B4733}"/>
    <w:embedItalic r:id="rId4" w:fontKey="{56BA55E4-89B7-483B-AE1D-F0C81924E977}"/>
    <w:embedBoldItalic r:id="rId5" w:fontKey="{ADAE9BE9-FF26-46DC-A61A-5055392C6A38}"/>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68" w:rsidRDefault="00895F68" w:rsidP="00895F68">
    <w:pPr>
      <w:pStyle w:val="Footer"/>
    </w:pPr>
    <w:r>
      <w:rPr>
        <w:noProof/>
      </w:rPr>
      <w:drawing>
        <wp:inline distT="0" distB="0" distL="0" distR="0" wp14:anchorId="6D51BE04" wp14:editId="73F39EE7">
          <wp:extent cx="1594485" cy="170180"/>
          <wp:effectExtent l="0" t="0" r="5715" b="1270"/>
          <wp:docPr id="5" name="Picture 5" descr="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485" cy="170180"/>
                  </a:xfrm>
                  <a:prstGeom prst="rect">
                    <a:avLst/>
                  </a:prstGeom>
                  <a:noFill/>
                  <a:ln>
                    <a:noFill/>
                  </a:ln>
                </pic:spPr>
              </pic:pic>
            </a:graphicData>
          </a:graphic>
        </wp:inline>
      </w:drawing>
    </w:r>
  </w:p>
  <w:p w:rsidR="00895F68" w:rsidRDefault="00895F68" w:rsidP="00895F68">
    <w:pPr>
      <w:pStyle w:val="Footer"/>
    </w:pPr>
    <w:r>
      <w:rPr>
        <w:noProof/>
      </w:rPr>
      <mc:AlternateContent>
        <mc:Choice Requires="wps">
          <w:drawing>
            <wp:anchor distT="0" distB="0" distL="114300" distR="114300" simplePos="0" relativeHeight="251661312" behindDoc="0" locked="0" layoutInCell="0" allowOverlap="1" wp14:anchorId="64240312" wp14:editId="5496ACD1">
              <wp:simplePos x="0" y="0"/>
              <wp:positionH relativeFrom="column">
                <wp:posOffset>-23495</wp:posOffset>
              </wp:positionH>
              <wp:positionV relativeFrom="page">
                <wp:posOffset>9319895</wp:posOffset>
              </wp:positionV>
              <wp:extent cx="159131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85pt,733.85pt" to="123.45pt,7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PFA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" o:allowincell="f" strokecolor="red" strokeweight="3pt">
              <w10:wrap anchory="page"/>
            </v:line>
          </w:pict>
        </mc:Fallback>
      </mc:AlternateContent>
    </w:r>
  </w:p>
  <w:p w:rsidR="00895F68" w:rsidRDefault="00895F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2C1" w:rsidRDefault="006802C1">
    <w:pPr>
      <w:pStyle w:val="Footer"/>
    </w:pPr>
    <w:r>
      <w:rPr>
        <w:noProof/>
      </w:rPr>
      <w:drawing>
        <wp:inline distT="0" distB="0" distL="0" distR="0">
          <wp:extent cx="1594485" cy="170180"/>
          <wp:effectExtent l="0" t="0" r="5715" b="1270"/>
          <wp:docPr id="16" name="Picture 16" descr="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485" cy="170180"/>
                  </a:xfrm>
                  <a:prstGeom prst="rect">
                    <a:avLst/>
                  </a:prstGeom>
                  <a:noFill/>
                  <a:ln>
                    <a:noFill/>
                  </a:ln>
                </pic:spPr>
              </pic:pic>
            </a:graphicData>
          </a:graphic>
        </wp:inline>
      </w:drawing>
    </w:r>
  </w:p>
  <w:p w:rsidR="006802C1" w:rsidRDefault="006802C1">
    <w:pPr>
      <w:pStyle w:val="Footer"/>
    </w:pPr>
    <w:r>
      <w:rPr>
        <w:noProof/>
      </w:rPr>
      <mc:AlternateContent>
        <mc:Choice Requires="wps">
          <w:drawing>
            <wp:anchor distT="0" distB="0" distL="114300" distR="114300" simplePos="0" relativeHeight="251659264" behindDoc="0" locked="0" layoutInCell="0" allowOverlap="1">
              <wp:simplePos x="0" y="0"/>
              <wp:positionH relativeFrom="column">
                <wp:posOffset>-23495</wp:posOffset>
              </wp:positionH>
              <wp:positionV relativeFrom="page">
                <wp:posOffset>9319895</wp:posOffset>
              </wp:positionV>
              <wp:extent cx="159131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85pt,733.85pt" to="123.45pt,7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6nFA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" o:allowincell="f" strokecolor="red" strokeweight="3pt">
              <w10:wrap anchory="page"/>
            </v:line>
          </w:pict>
        </mc:Fallback>
      </mc:AlternateContent>
    </w:r>
  </w:p>
  <w:p w:rsidR="006802C1" w:rsidRDefault="006E310A">
    <w:pPr>
      <w:pStyle w:val="Footer"/>
    </w:pPr>
    <w:hyperlink r:id="rId2" w:history="1">
      <w:r w:rsidR="005B7853" w:rsidRPr="0088337F">
        <w:rPr>
          <w:rStyle w:val="Hyperlink"/>
        </w:rPr>
        <w:t>gohal_amanpreet@bah.com</w:t>
      </w:r>
    </w:hyperlink>
    <w:r w:rsidR="00B75504">
      <w:tab/>
      <w:t xml:space="preserve">   </w:t>
    </w:r>
    <w:r w:rsidR="00A60819">
      <w:tab/>
    </w:r>
    <w:r w:rsidR="00B75504">
      <w:t>tso_judy@bah.com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10A" w:rsidRPr="00BB4634" w:rsidRDefault="006E310A">
      <w:r w:rsidRPr="00BB4634">
        <w:separator/>
      </w:r>
    </w:p>
  </w:footnote>
  <w:footnote w:type="continuationSeparator" w:id="0">
    <w:p w:rsidR="006E310A" w:rsidRPr="00BB4634" w:rsidRDefault="006E310A">
      <w:r w:rsidRPr="00BB4634">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1F4" w:rsidRPr="00BB4634" w:rsidRDefault="005971F4">
    <w:pPr>
      <w:pStyle w:val="Header"/>
      <w:rPr>
        <w:rStyle w:val="PageNumber"/>
      </w:rPr>
    </w:pPr>
    <w:r w:rsidRPr="00BB4634">
      <w:t xml:space="preserve">Page </w:t>
    </w:r>
    <w:r w:rsidR="00E716DC" w:rsidRPr="00BB4634">
      <w:rPr>
        <w:rStyle w:val="PageNumber"/>
      </w:rPr>
      <w:fldChar w:fldCharType="begin"/>
    </w:r>
    <w:r w:rsidRPr="00BB4634">
      <w:rPr>
        <w:rStyle w:val="PageNumber"/>
      </w:rPr>
      <w:instrText xml:space="preserve"> PAGE </w:instrText>
    </w:r>
    <w:r w:rsidR="00E716DC" w:rsidRPr="00BB4634">
      <w:rPr>
        <w:rStyle w:val="PageNumber"/>
      </w:rPr>
      <w:fldChar w:fldCharType="separate"/>
    </w:r>
    <w:r w:rsidR="0019501E">
      <w:rPr>
        <w:rStyle w:val="PageNumber"/>
        <w:noProof/>
      </w:rPr>
      <w:t>2</w:t>
    </w:r>
    <w:r w:rsidR="00E716DC" w:rsidRPr="00BB4634">
      <w:rPr>
        <w:rStyle w:val="PageNumber"/>
      </w:rPr>
      <w:fldChar w:fldCharType="end"/>
    </w:r>
  </w:p>
  <w:p w:rsidR="005971F4" w:rsidRPr="00BB4634" w:rsidRDefault="005971F4">
    <w:pPr>
      <w:pStyle w:val="Header"/>
      <w:rPr>
        <w:rStyle w:val="PageNumber"/>
      </w:rPr>
    </w:pPr>
  </w:p>
  <w:p w:rsidR="005971F4" w:rsidRPr="00BB4634" w:rsidRDefault="005971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002E26"/>
    <w:lvl w:ilvl="0">
      <w:start w:val="1"/>
      <w:numFmt w:val="decimal"/>
      <w:lvlText w:val="%1."/>
      <w:lvlJc w:val="left"/>
      <w:pPr>
        <w:tabs>
          <w:tab w:val="num" w:pos="1492"/>
        </w:tabs>
        <w:ind w:left="1492" w:hanging="360"/>
      </w:pPr>
    </w:lvl>
  </w:abstractNum>
  <w:abstractNum w:abstractNumId="1">
    <w:nsid w:val="FFFFFF7D"/>
    <w:multiLevelType w:val="singleLevel"/>
    <w:tmpl w:val="EE028B02"/>
    <w:lvl w:ilvl="0">
      <w:start w:val="1"/>
      <w:numFmt w:val="decimal"/>
      <w:lvlText w:val="%1."/>
      <w:lvlJc w:val="left"/>
      <w:pPr>
        <w:tabs>
          <w:tab w:val="num" w:pos="1209"/>
        </w:tabs>
        <w:ind w:left="1209" w:hanging="360"/>
      </w:pPr>
    </w:lvl>
  </w:abstractNum>
  <w:abstractNum w:abstractNumId="2">
    <w:nsid w:val="FFFFFF7E"/>
    <w:multiLevelType w:val="singleLevel"/>
    <w:tmpl w:val="E84C5EC2"/>
    <w:lvl w:ilvl="0">
      <w:start w:val="1"/>
      <w:numFmt w:val="decimal"/>
      <w:lvlText w:val="%1."/>
      <w:lvlJc w:val="left"/>
      <w:pPr>
        <w:tabs>
          <w:tab w:val="num" w:pos="926"/>
        </w:tabs>
        <w:ind w:left="926" w:hanging="360"/>
      </w:pPr>
    </w:lvl>
  </w:abstractNum>
  <w:abstractNum w:abstractNumId="3">
    <w:nsid w:val="FFFFFF7F"/>
    <w:multiLevelType w:val="singleLevel"/>
    <w:tmpl w:val="7FEADA1E"/>
    <w:lvl w:ilvl="0">
      <w:start w:val="1"/>
      <w:numFmt w:val="decimal"/>
      <w:lvlText w:val="%1."/>
      <w:lvlJc w:val="left"/>
      <w:pPr>
        <w:tabs>
          <w:tab w:val="num" w:pos="643"/>
        </w:tabs>
        <w:ind w:left="643" w:hanging="360"/>
      </w:pPr>
    </w:lvl>
  </w:abstractNum>
  <w:abstractNum w:abstractNumId="4">
    <w:nsid w:val="FFFFFF80"/>
    <w:multiLevelType w:val="singleLevel"/>
    <w:tmpl w:val="28C461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1278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2C76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E8A61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B8472C6"/>
    <w:lvl w:ilvl="0">
      <w:start w:val="1"/>
      <w:numFmt w:val="decimal"/>
      <w:lvlText w:val="%1."/>
      <w:lvlJc w:val="left"/>
      <w:pPr>
        <w:tabs>
          <w:tab w:val="num" w:pos="360"/>
        </w:tabs>
        <w:ind w:left="360" w:hanging="360"/>
      </w:pPr>
    </w:lvl>
  </w:abstractNum>
  <w:abstractNum w:abstractNumId="9">
    <w:nsid w:val="FFFFFF89"/>
    <w:multiLevelType w:val="singleLevel"/>
    <w:tmpl w:val="F9164706"/>
    <w:lvl w:ilvl="0">
      <w:start w:val="1"/>
      <w:numFmt w:val="bullet"/>
      <w:lvlText w:val=""/>
      <w:lvlJc w:val="left"/>
      <w:pPr>
        <w:tabs>
          <w:tab w:val="num" w:pos="360"/>
        </w:tabs>
        <w:ind w:left="360" w:hanging="360"/>
      </w:pPr>
      <w:rPr>
        <w:rFonts w:ascii="Symbol" w:hAnsi="Symbol" w:hint="default"/>
      </w:rPr>
    </w:lvl>
  </w:abstractNum>
  <w:abstractNum w:abstractNumId="10">
    <w:nsid w:val="3BC1228D"/>
    <w:multiLevelType w:val="hybridMultilevel"/>
    <w:tmpl w:val="565A4250"/>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1">
    <w:nsid w:val="5DEF6680"/>
    <w:multiLevelType w:val="hybridMultilevel"/>
    <w:tmpl w:val="279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2C1"/>
    <w:rsid w:val="0019501E"/>
    <w:rsid w:val="002075D5"/>
    <w:rsid w:val="0027728F"/>
    <w:rsid w:val="00390E96"/>
    <w:rsid w:val="003975B3"/>
    <w:rsid w:val="00397C04"/>
    <w:rsid w:val="003C1402"/>
    <w:rsid w:val="004230D7"/>
    <w:rsid w:val="004A0CC0"/>
    <w:rsid w:val="00514155"/>
    <w:rsid w:val="005971F4"/>
    <w:rsid w:val="005A21B7"/>
    <w:rsid w:val="005A36AA"/>
    <w:rsid w:val="005A7EF3"/>
    <w:rsid w:val="005B009E"/>
    <w:rsid w:val="005B7853"/>
    <w:rsid w:val="006640D9"/>
    <w:rsid w:val="006802C1"/>
    <w:rsid w:val="006D1511"/>
    <w:rsid w:val="006E1835"/>
    <w:rsid w:val="006E310A"/>
    <w:rsid w:val="007007C0"/>
    <w:rsid w:val="0071532D"/>
    <w:rsid w:val="007E7778"/>
    <w:rsid w:val="007F399D"/>
    <w:rsid w:val="00895F68"/>
    <w:rsid w:val="008E62F2"/>
    <w:rsid w:val="008F5757"/>
    <w:rsid w:val="00945BF8"/>
    <w:rsid w:val="009904B6"/>
    <w:rsid w:val="009F50AE"/>
    <w:rsid w:val="00A07BF3"/>
    <w:rsid w:val="00A60819"/>
    <w:rsid w:val="00A848E9"/>
    <w:rsid w:val="00B75504"/>
    <w:rsid w:val="00BB4634"/>
    <w:rsid w:val="00C5780C"/>
    <w:rsid w:val="00C82E0C"/>
    <w:rsid w:val="00CD3302"/>
    <w:rsid w:val="00D1397C"/>
    <w:rsid w:val="00D452F8"/>
    <w:rsid w:val="00E00916"/>
    <w:rsid w:val="00E11BBC"/>
    <w:rsid w:val="00E17205"/>
    <w:rsid w:val="00E51F61"/>
    <w:rsid w:val="00E716DC"/>
    <w:rsid w:val="00E8157D"/>
    <w:rsid w:val="00E96792"/>
    <w:rsid w:val="00EE219E"/>
    <w:rsid w:val="00F8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E716DC"/>
    <w:rPr>
      <w:rFonts w:ascii="Book Antiqua" w:hAnsi="Book Antiqua"/>
      <w:sz w:val="24"/>
    </w:rPr>
  </w:style>
  <w:style w:type="paragraph" w:styleId="Heading1">
    <w:name w:val="heading 1"/>
    <w:aliases w:val="1 ghost,g"/>
    <w:basedOn w:val="Normal"/>
    <w:next w:val="Normal"/>
    <w:qFormat/>
    <w:rsid w:val="00E716DC"/>
    <w:pPr>
      <w:spacing w:after="280" w:line="360" w:lineRule="atLeast"/>
      <w:outlineLvl w:val="0"/>
    </w:pPr>
  </w:style>
  <w:style w:type="paragraph" w:styleId="Heading2">
    <w:name w:val="heading 2"/>
    <w:aliases w:val="2 headline,h"/>
    <w:basedOn w:val="Normal"/>
    <w:next w:val="Normal"/>
    <w:qFormat/>
    <w:rsid w:val="00E716DC"/>
    <w:pPr>
      <w:keepNext/>
      <w:spacing w:after="280"/>
      <w:outlineLvl w:val="1"/>
    </w:pPr>
    <w:rPr>
      <w:b/>
      <w:caps/>
    </w:rPr>
  </w:style>
  <w:style w:type="paragraph" w:styleId="Heading3">
    <w:name w:val="heading 3"/>
    <w:aliases w:val="3 bullet,b,2"/>
    <w:basedOn w:val="Normal"/>
    <w:qFormat/>
    <w:rsid w:val="00E716DC"/>
    <w:pPr>
      <w:ind w:left="1094" w:hanging="547"/>
      <w:outlineLvl w:val="2"/>
    </w:pPr>
  </w:style>
  <w:style w:type="paragraph" w:styleId="Heading4">
    <w:name w:val="heading 4"/>
    <w:aliases w:val="4 dash,d,3"/>
    <w:basedOn w:val="Normal"/>
    <w:qFormat/>
    <w:rsid w:val="00E716DC"/>
    <w:pPr>
      <w:ind w:left="1627" w:hanging="547"/>
      <w:outlineLvl w:val="3"/>
    </w:pPr>
  </w:style>
  <w:style w:type="paragraph" w:styleId="Heading5">
    <w:name w:val="heading 5"/>
    <w:aliases w:val="5 sub-bullet,sb,4"/>
    <w:basedOn w:val="Normal"/>
    <w:qFormat/>
    <w:rsid w:val="00E716DC"/>
    <w:pPr>
      <w:ind w:left="2174" w:hanging="547"/>
      <w:outlineLvl w:val="4"/>
    </w:pPr>
  </w:style>
  <w:style w:type="paragraph" w:styleId="Heading6">
    <w:name w:val="heading 6"/>
    <w:aliases w:val="sub-dash,sd,5"/>
    <w:basedOn w:val="Normal"/>
    <w:qFormat/>
    <w:rsid w:val="00E716DC"/>
    <w:pPr>
      <w:ind w:left="2707" w:hanging="547"/>
      <w:outlineLvl w:val="5"/>
    </w:pPr>
  </w:style>
  <w:style w:type="paragraph" w:styleId="Heading7">
    <w:name w:val="heading 7"/>
    <w:basedOn w:val="Normal"/>
    <w:next w:val="Normal"/>
    <w:qFormat/>
    <w:rsid w:val="00E716DC"/>
    <w:pPr>
      <w:keepNext/>
      <w:jc w:val="center"/>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terbold">
    <w:name w:val="center bold"/>
    <w:aliases w:val="cbo"/>
    <w:basedOn w:val="Normal"/>
    <w:rsid w:val="00E716DC"/>
    <w:pPr>
      <w:jc w:val="center"/>
    </w:pPr>
    <w:rPr>
      <w:b/>
    </w:rPr>
  </w:style>
  <w:style w:type="paragraph" w:customStyle="1" w:styleId="centerplain">
    <w:name w:val="center plain"/>
    <w:aliases w:val="cp"/>
    <w:basedOn w:val="Normal"/>
    <w:rsid w:val="00E716DC"/>
    <w:pPr>
      <w:jc w:val="center"/>
    </w:pPr>
  </w:style>
  <w:style w:type="paragraph" w:customStyle="1" w:styleId="coltext">
    <w:name w:val="col text"/>
    <w:aliases w:val="9 col text,ct"/>
    <w:basedOn w:val="Normal"/>
    <w:rsid w:val="00E716DC"/>
    <w:pPr>
      <w:tabs>
        <w:tab w:val="left" w:pos="259"/>
      </w:tabs>
      <w:spacing w:before="80" w:after="80"/>
    </w:pPr>
  </w:style>
  <w:style w:type="paragraph" w:customStyle="1" w:styleId="colbullet">
    <w:name w:val="col bullet"/>
    <w:aliases w:val="cb"/>
    <w:basedOn w:val="coltext"/>
    <w:rsid w:val="00E716DC"/>
    <w:pPr>
      <w:tabs>
        <w:tab w:val="clear" w:pos="259"/>
        <w:tab w:val="left" w:pos="446"/>
      </w:tabs>
      <w:ind w:left="259" w:hanging="259"/>
    </w:pPr>
  </w:style>
  <w:style w:type="paragraph" w:customStyle="1" w:styleId="coldash">
    <w:name w:val="col dash"/>
    <w:aliases w:val="cd"/>
    <w:basedOn w:val="colbullet"/>
    <w:rsid w:val="00E716DC"/>
    <w:pPr>
      <w:tabs>
        <w:tab w:val="clear" w:pos="446"/>
        <w:tab w:val="left" w:pos="806"/>
      </w:tabs>
      <w:ind w:left="533" w:hanging="274"/>
    </w:pPr>
  </w:style>
  <w:style w:type="paragraph" w:customStyle="1" w:styleId="colheading">
    <w:name w:val="col heading"/>
    <w:aliases w:val="8 col heading,ch"/>
    <w:basedOn w:val="Normal"/>
    <w:rsid w:val="00E716DC"/>
    <w:pPr>
      <w:spacing w:before="80" w:after="80"/>
      <w:jc w:val="center"/>
    </w:pPr>
    <w:rPr>
      <w:b/>
      <w:caps/>
    </w:rPr>
  </w:style>
  <w:style w:type="paragraph" w:customStyle="1" w:styleId="colsub-bullet">
    <w:name w:val="col sub-bullet"/>
    <w:aliases w:val="csb"/>
    <w:basedOn w:val="coldash"/>
    <w:rsid w:val="00E716DC"/>
    <w:pPr>
      <w:tabs>
        <w:tab w:val="clear" w:pos="806"/>
      </w:tabs>
      <w:ind w:left="792"/>
    </w:pPr>
  </w:style>
  <w:style w:type="paragraph" w:customStyle="1" w:styleId="colsub-dash">
    <w:name w:val="col sub-dash"/>
    <w:aliases w:val="csd"/>
    <w:basedOn w:val="colsub-bullet"/>
    <w:rsid w:val="00E716DC"/>
    <w:pPr>
      <w:ind w:left="1080" w:hanging="259"/>
    </w:pPr>
  </w:style>
  <w:style w:type="paragraph" w:customStyle="1" w:styleId="colsub-heading">
    <w:name w:val="col sub-heading"/>
    <w:aliases w:val="csh"/>
    <w:basedOn w:val="colheading"/>
    <w:rsid w:val="00E716DC"/>
    <w:rPr>
      <w:caps w:val="0"/>
    </w:rPr>
  </w:style>
  <w:style w:type="paragraph" w:customStyle="1" w:styleId="first">
    <w:name w:val="first"/>
    <w:aliases w:val="f,1"/>
    <w:basedOn w:val="Normal"/>
    <w:rsid w:val="00E716DC"/>
    <w:pPr>
      <w:ind w:left="547" w:hanging="547"/>
    </w:pPr>
  </w:style>
  <w:style w:type="paragraph" w:styleId="Footer">
    <w:name w:val="footer"/>
    <w:basedOn w:val="Normal"/>
    <w:rsid w:val="00E716DC"/>
    <w:pPr>
      <w:tabs>
        <w:tab w:val="center" w:pos="4680"/>
        <w:tab w:val="right" w:pos="9360"/>
      </w:tabs>
    </w:pPr>
  </w:style>
  <w:style w:type="paragraph" w:customStyle="1" w:styleId="footnote">
    <w:name w:val="footnote"/>
    <w:aliases w:val="fn"/>
    <w:basedOn w:val="Normal"/>
    <w:rsid w:val="00E716DC"/>
    <w:pPr>
      <w:ind w:left="360" w:hanging="360"/>
    </w:pPr>
    <w:rPr>
      <w:i/>
      <w:sz w:val="18"/>
    </w:rPr>
  </w:style>
  <w:style w:type="character" w:styleId="FootnoteReference">
    <w:name w:val="footnote reference"/>
    <w:basedOn w:val="DefaultParagraphFont"/>
    <w:semiHidden/>
    <w:rsid w:val="00E716DC"/>
    <w:rPr>
      <w:i/>
      <w:position w:val="6"/>
      <w:sz w:val="18"/>
      <w:vertAlign w:val="baseline"/>
    </w:rPr>
  </w:style>
  <w:style w:type="paragraph" w:styleId="FootnoteText">
    <w:name w:val="footnote text"/>
    <w:basedOn w:val="Normal"/>
    <w:semiHidden/>
    <w:rsid w:val="00E716DC"/>
    <w:pPr>
      <w:ind w:left="360" w:hanging="360"/>
    </w:pPr>
    <w:rPr>
      <w:i/>
      <w:sz w:val="18"/>
    </w:rPr>
  </w:style>
  <w:style w:type="paragraph" w:customStyle="1" w:styleId="harveyball">
    <w:name w:val="harvey ball"/>
    <w:basedOn w:val="Normal"/>
    <w:rsid w:val="00E716DC"/>
    <w:pPr>
      <w:spacing w:before="20" w:after="20"/>
      <w:jc w:val="center"/>
    </w:pPr>
    <w:rPr>
      <w:rFonts w:ascii="Harvey Balls" w:hAnsi="Harvey Balls"/>
      <w:sz w:val="22"/>
    </w:rPr>
  </w:style>
  <w:style w:type="paragraph" w:styleId="Header">
    <w:name w:val="header"/>
    <w:basedOn w:val="Normal"/>
    <w:rsid w:val="00E716DC"/>
    <w:pPr>
      <w:tabs>
        <w:tab w:val="center" w:pos="5040"/>
        <w:tab w:val="right" w:pos="9360"/>
      </w:tabs>
    </w:pPr>
  </w:style>
  <w:style w:type="paragraph" w:customStyle="1" w:styleId="note">
    <w:name w:val="note"/>
    <w:aliases w:val="no"/>
    <w:basedOn w:val="Normal"/>
    <w:rsid w:val="00E716DC"/>
    <w:pPr>
      <w:ind w:left="547" w:hanging="547"/>
    </w:pPr>
    <w:rPr>
      <w:i/>
      <w:sz w:val="18"/>
    </w:rPr>
  </w:style>
  <w:style w:type="paragraph" w:customStyle="1" w:styleId="numberedtext">
    <w:name w:val="numbered text"/>
    <w:aliases w:val="nt"/>
    <w:basedOn w:val="Normal"/>
    <w:rsid w:val="00E716DC"/>
    <w:pPr>
      <w:keepNext/>
      <w:ind w:left="547" w:hanging="547"/>
    </w:pPr>
    <w:rPr>
      <w:b/>
      <w:caps/>
    </w:rPr>
  </w:style>
  <w:style w:type="paragraph" w:customStyle="1" w:styleId="oversizedgraphic">
    <w:name w:val="oversized graphic"/>
    <w:basedOn w:val="Normal"/>
    <w:rsid w:val="00E716DC"/>
    <w:pPr>
      <w:ind w:left="-360" w:right="-360"/>
    </w:pPr>
  </w:style>
  <w:style w:type="paragraph" w:customStyle="1" w:styleId="paragraph">
    <w:name w:val="paragraph"/>
    <w:aliases w:val="p"/>
    <w:basedOn w:val="Normal"/>
    <w:rsid w:val="00E716DC"/>
    <w:pPr>
      <w:ind w:firstLine="547"/>
    </w:pPr>
  </w:style>
  <w:style w:type="paragraph" w:customStyle="1" w:styleId="source">
    <w:name w:val="source"/>
    <w:aliases w:val="so"/>
    <w:basedOn w:val="Normal"/>
    <w:rsid w:val="00E716DC"/>
    <w:pPr>
      <w:tabs>
        <w:tab w:val="right" w:pos="720"/>
      </w:tabs>
      <w:ind w:left="907" w:hanging="907"/>
    </w:pPr>
    <w:rPr>
      <w:i/>
      <w:sz w:val="18"/>
    </w:rPr>
  </w:style>
  <w:style w:type="paragraph" w:customStyle="1" w:styleId="step">
    <w:name w:val="step"/>
    <w:aliases w:val="st"/>
    <w:basedOn w:val="Normal"/>
    <w:rsid w:val="00E716DC"/>
    <w:pPr>
      <w:keepNext/>
      <w:ind w:left="1080" w:hanging="1080"/>
    </w:pPr>
    <w:rPr>
      <w:b/>
    </w:rPr>
  </w:style>
  <w:style w:type="paragraph" w:customStyle="1" w:styleId="sub-heading">
    <w:name w:val="sub-heading"/>
    <w:aliases w:val="sh"/>
    <w:basedOn w:val="Heading2"/>
    <w:rsid w:val="00E716DC"/>
    <w:rPr>
      <w:caps w:val="0"/>
    </w:rPr>
  </w:style>
  <w:style w:type="paragraph" w:customStyle="1" w:styleId="tabletitle">
    <w:name w:val="table title"/>
    <w:basedOn w:val="Normal"/>
    <w:rsid w:val="00E716DC"/>
    <w:pPr>
      <w:jc w:val="center"/>
    </w:pPr>
    <w:rPr>
      <w:b/>
    </w:rPr>
  </w:style>
  <w:style w:type="paragraph" w:customStyle="1" w:styleId="trailer">
    <w:name w:val="trailer"/>
    <w:aliases w:val="7 trailer,t"/>
    <w:basedOn w:val="Heading2"/>
    <w:next w:val="Heading1"/>
    <w:rsid w:val="00E716DC"/>
    <w:pPr>
      <w:framePr w:hSpace="187" w:vSpace="187" w:wrap="around" w:hAnchor="text" w:yAlign="bottom"/>
      <w:spacing w:after="120"/>
    </w:pPr>
  </w:style>
  <w:style w:type="paragraph" w:styleId="BlockText">
    <w:name w:val="Block Text"/>
    <w:basedOn w:val="Normal"/>
    <w:rsid w:val="00E716DC"/>
    <w:pPr>
      <w:spacing w:line="360" w:lineRule="atLeast"/>
      <w:ind w:left="994" w:right="994"/>
      <w:jc w:val="center"/>
    </w:pPr>
    <w:rPr>
      <w:b/>
      <w:caps/>
      <w:sz w:val="36"/>
    </w:rPr>
  </w:style>
  <w:style w:type="paragraph" w:styleId="BodyText">
    <w:name w:val="Body Text"/>
    <w:basedOn w:val="Normal"/>
    <w:rsid w:val="00E716DC"/>
    <w:pPr>
      <w:jc w:val="center"/>
    </w:pPr>
    <w:rPr>
      <w:rFonts w:ascii="Arial" w:hAnsi="Arial"/>
      <w:i/>
      <w:sz w:val="18"/>
    </w:rPr>
  </w:style>
  <w:style w:type="paragraph" w:customStyle="1" w:styleId="Date1">
    <w:name w:val="Date1"/>
    <w:basedOn w:val="Normal"/>
    <w:rsid w:val="00E716DC"/>
    <w:pPr>
      <w:tabs>
        <w:tab w:val="left" w:pos="4680"/>
      </w:tabs>
    </w:pPr>
    <w:rPr>
      <w:rFonts w:ascii="Palatino" w:hAnsi="Palatino"/>
    </w:rPr>
  </w:style>
  <w:style w:type="paragraph" w:styleId="PlainText">
    <w:name w:val="Plain Text"/>
    <w:basedOn w:val="Normal"/>
    <w:rsid w:val="00E716DC"/>
    <w:rPr>
      <w:rFonts w:cs="Palatino"/>
      <w:sz w:val="20"/>
    </w:rPr>
  </w:style>
  <w:style w:type="character" w:styleId="PageNumber">
    <w:name w:val="page number"/>
    <w:basedOn w:val="DefaultParagraphFont"/>
    <w:rsid w:val="00E716DC"/>
    <w:rPr>
      <w:rFonts w:ascii="Book Antiqua" w:hAnsi="Book Antiqua"/>
    </w:rPr>
  </w:style>
  <w:style w:type="character" w:styleId="LineNumber">
    <w:name w:val="line number"/>
    <w:basedOn w:val="DefaultParagraphFont"/>
    <w:rsid w:val="00E716DC"/>
    <w:rPr>
      <w:rFonts w:ascii="Book Antiqua" w:hAnsi="Book Antiqua"/>
    </w:rPr>
  </w:style>
  <w:style w:type="character" w:styleId="CommentReference">
    <w:name w:val="annotation reference"/>
    <w:basedOn w:val="DefaultParagraphFont"/>
    <w:semiHidden/>
    <w:rsid w:val="00E716DC"/>
    <w:rPr>
      <w:rFonts w:ascii="Book Antiqua" w:hAnsi="Book Antiqua"/>
      <w:sz w:val="16"/>
      <w:szCs w:val="16"/>
    </w:rPr>
  </w:style>
  <w:style w:type="paragraph" w:styleId="BalloonText">
    <w:name w:val="Balloon Text"/>
    <w:basedOn w:val="Normal"/>
    <w:link w:val="BalloonTextChar"/>
    <w:rsid w:val="00D452F8"/>
    <w:rPr>
      <w:rFonts w:ascii="Tahoma" w:hAnsi="Tahoma" w:cs="Tahoma"/>
      <w:sz w:val="16"/>
      <w:szCs w:val="16"/>
    </w:rPr>
  </w:style>
  <w:style w:type="character" w:customStyle="1" w:styleId="BalloonTextChar">
    <w:name w:val="Balloon Text Char"/>
    <w:basedOn w:val="DefaultParagraphFont"/>
    <w:link w:val="BalloonText"/>
    <w:rsid w:val="00D452F8"/>
    <w:rPr>
      <w:rFonts w:ascii="Tahoma" w:hAnsi="Tahoma" w:cs="Tahoma"/>
      <w:sz w:val="16"/>
      <w:szCs w:val="16"/>
    </w:rPr>
  </w:style>
  <w:style w:type="character" w:styleId="Emphasis">
    <w:name w:val="Emphasis"/>
    <w:basedOn w:val="DefaultParagraphFont"/>
    <w:uiPriority w:val="20"/>
    <w:qFormat/>
    <w:rsid w:val="00D452F8"/>
    <w:rPr>
      <w:i/>
      <w:iCs/>
    </w:rPr>
  </w:style>
  <w:style w:type="paragraph" w:styleId="ListParagraph">
    <w:name w:val="List Paragraph"/>
    <w:basedOn w:val="Normal"/>
    <w:uiPriority w:val="34"/>
    <w:qFormat/>
    <w:rsid w:val="00D452F8"/>
    <w:pPr>
      <w:ind w:left="720"/>
      <w:contextualSpacing/>
    </w:pPr>
  </w:style>
  <w:style w:type="character" w:styleId="Hyperlink">
    <w:name w:val="Hyperlink"/>
    <w:basedOn w:val="DefaultParagraphFont"/>
    <w:uiPriority w:val="99"/>
    <w:unhideWhenUsed/>
    <w:rsid w:val="007F399D"/>
    <w:rPr>
      <w:color w:val="0000CC"/>
      <w:u w:val="single"/>
    </w:rPr>
  </w:style>
  <w:style w:type="paragraph" w:styleId="NormalWeb">
    <w:name w:val="Normal (Web)"/>
    <w:basedOn w:val="Normal"/>
    <w:uiPriority w:val="99"/>
    <w:unhideWhenUsed/>
    <w:rsid w:val="00397C04"/>
    <w:pPr>
      <w:spacing w:before="100" w:beforeAutospacing="1" w:after="100" w:afterAutospacing="1" w:line="240" w:lineRule="atLeast"/>
    </w:pPr>
    <w:rPr>
      <w:rFonts w:ascii="Verdana" w:hAnsi="Verdana"/>
      <w:color w:val="222222"/>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E716DC"/>
    <w:rPr>
      <w:rFonts w:ascii="Book Antiqua" w:hAnsi="Book Antiqua"/>
      <w:sz w:val="24"/>
    </w:rPr>
  </w:style>
  <w:style w:type="paragraph" w:styleId="Heading1">
    <w:name w:val="heading 1"/>
    <w:aliases w:val="1 ghost,g"/>
    <w:basedOn w:val="Normal"/>
    <w:next w:val="Normal"/>
    <w:qFormat/>
    <w:rsid w:val="00E716DC"/>
    <w:pPr>
      <w:spacing w:after="280" w:line="360" w:lineRule="atLeast"/>
      <w:outlineLvl w:val="0"/>
    </w:pPr>
  </w:style>
  <w:style w:type="paragraph" w:styleId="Heading2">
    <w:name w:val="heading 2"/>
    <w:aliases w:val="2 headline,h"/>
    <w:basedOn w:val="Normal"/>
    <w:next w:val="Normal"/>
    <w:qFormat/>
    <w:rsid w:val="00E716DC"/>
    <w:pPr>
      <w:keepNext/>
      <w:spacing w:after="280"/>
      <w:outlineLvl w:val="1"/>
    </w:pPr>
    <w:rPr>
      <w:b/>
      <w:caps/>
    </w:rPr>
  </w:style>
  <w:style w:type="paragraph" w:styleId="Heading3">
    <w:name w:val="heading 3"/>
    <w:aliases w:val="3 bullet,b,2"/>
    <w:basedOn w:val="Normal"/>
    <w:qFormat/>
    <w:rsid w:val="00E716DC"/>
    <w:pPr>
      <w:ind w:left="1094" w:hanging="547"/>
      <w:outlineLvl w:val="2"/>
    </w:pPr>
  </w:style>
  <w:style w:type="paragraph" w:styleId="Heading4">
    <w:name w:val="heading 4"/>
    <w:aliases w:val="4 dash,d,3"/>
    <w:basedOn w:val="Normal"/>
    <w:qFormat/>
    <w:rsid w:val="00E716DC"/>
    <w:pPr>
      <w:ind w:left="1627" w:hanging="547"/>
      <w:outlineLvl w:val="3"/>
    </w:pPr>
  </w:style>
  <w:style w:type="paragraph" w:styleId="Heading5">
    <w:name w:val="heading 5"/>
    <w:aliases w:val="5 sub-bullet,sb,4"/>
    <w:basedOn w:val="Normal"/>
    <w:qFormat/>
    <w:rsid w:val="00E716DC"/>
    <w:pPr>
      <w:ind w:left="2174" w:hanging="547"/>
      <w:outlineLvl w:val="4"/>
    </w:pPr>
  </w:style>
  <w:style w:type="paragraph" w:styleId="Heading6">
    <w:name w:val="heading 6"/>
    <w:aliases w:val="sub-dash,sd,5"/>
    <w:basedOn w:val="Normal"/>
    <w:qFormat/>
    <w:rsid w:val="00E716DC"/>
    <w:pPr>
      <w:ind w:left="2707" w:hanging="547"/>
      <w:outlineLvl w:val="5"/>
    </w:pPr>
  </w:style>
  <w:style w:type="paragraph" w:styleId="Heading7">
    <w:name w:val="heading 7"/>
    <w:basedOn w:val="Normal"/>
    <w:next w:val="Normal"/>
    <w:qFormat/>
    <w:rsid w:val="00E716DC"/>
    <w:pPr>
      <w:keepNext/>
      <w:jc w:val="center"/>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nterbold">
    <w:name w:val="center bold"/>
    <w:aliases w:val="cbo"/>
    <w:basedOn w:val="Normal"/>
    <w:rsid w:val="00E716DC"/>
    <w:pPr>
      <w:jc w:val="center"/>
    </w:pPr>
    <w:rPr>
      <w:b/>
    </w:rPr>
  </w:style>
  <w:style w:type="paragraph" w:customStyle="1" w:styleId="centerplain">
    <w:name w:val="center plain"/>
    <w:aliases w:val="cp"/>
    <w:basedOn w:val="Normal"/>
    <w:rsid w:val="00E716DC"/>
    <w:pPr>
      <w:jc w:val="center"/>
    </w:pPr>
  </w:style>
  <w:style w:type="paragraph" w:customStyle="1" w:styleId="coltext">
    <w:name w:val="col text"/>
    <w:aliases w:val="9 col text,ct"/>
    <w:basedOn w:val="Normal"/>
    <w:rsid w:val="00E716DC"/>
    <w:pPr>
      <w:tabs>
        <w:tab w:val="left" w:pos="259"/>
      </w:tabs>
      <w:spacing w:before="80" w:after="80"/>
    </w:pPr>
  </w:style>
  <w:style w:type="paragraph" w:customStyle="1" w:styleId="colbullet">
    <w:name w:val="col bullet"/>
    <w:aliases w:val="cb"/>
    <w:basedOn w:val="coltext"/>
    <w:rsid w:val="00E716DC"/>
    <w:pPr>
      <w:tabs>
        <w:tab w:val="clear" w:pos="259"/>
        <w:tab w:val="left" w:pos="446"/>
      </w:tabs>
      <w:ind w:left="259" w:hanging="259"/>
    </w:pPr>
  </w:style>
  <w:style w:type="paragraph" w:customStyle="1" w:styleId="coldash">
    <w:name w:val="col dash"/>
    <w:aliases w:val="cd"/>
    <w:basedOn w:val="colbullet"/>
    <w:rsid w:val="00E716DC"/>
    <w:pPr>
      <w:tabs>
        <w:tab w:val="clear" w:pos="446"/>
        <w:tab w:val="left" w:pos="806"/>
      </w:tabs>
      <w:ind w:left="533" w:hanging="274"/>
    </w:pPr>
  </w:style>
  <w:style w:type="paragraph" w:customStyle="1" w:styleId="colheading">
    <w:name w:val="col heading"/>
    <w:aliases w:val="8 col heading,ch"/>
    <w:basedOn w:val="Normal"/>
    <w:rsid w:val="00E716DC"/>
    <w:pPr>
      <w:spacing w:before="80" w:after="80"/>
      <w:jc w:val="center"/>
    </w:pPr>
    <w:rPr>
      <w:b/>
      <w:caps/>
    </w:rPr>
  </w:style>
  <w:style w:type="paragraph" w:customStyle="1" w:styleId="colsub-bullet">
    <w:name w:val="col sub-bullet"/>
    <w:aliases w:val="csb"/>
    <w:basedOn w:val="coldash"/>
    <w:rsid w:val="00E716DC"/>
    <w:pPr>
      <w:tabs>
        <w:tab w:val="clear" w:pos="806"/>
      </w:tabs>
      <w:ind w:left="792"/>
    </w:pPr>
  </w:style>
  <w:style w:type="paragraph" w:customStyle="1" w:styleId="colsub-dash">
    <w:name w:val="col sub-dash"/>
    <w:aliases w:val="csd"/>
    <w:basedOn w:val="colsub-bullet"/>
    <w:rsid w:val="00E716DC"/>
    <w:pPr>
      <w:ind w:left="1080" w:hanging="259"/>
    </w:pPr>
  </w:style>
  <w:style w:type="paragraph" w:customStyle="1" w:styleId="colsub-heading">
    <w:name w:val="col sub-heading"/>
    <w:aliases w:val="csh"/>
    <w:basedOn w:val="colheading"/>
    <w:rsid w:val="00E716DC"/>
    <w:rPr>
      <w:caps w:val="0"/>
    </w:rPr>
  </w:style>
  <w:style w:type="paragraph" w:customStyle="1" w:styleId="first">
    <w:name w:val="first"/>
    <w:aliases w:val="f,1"/>
    <w:basedOn w:val="Normal"/>
    <w:rsid w:val="00E716DC"/>
    <w:pPr>
      <w:ind w:left="547" w:hanging="547"/>
    </w:pPr>
  </w:style>
  <w:style w:type="paragraph" w:styleId="Footer">
    <w:name w:val="footer"/>
    <w:basedOn w:val="Normal"/>
    <w:rsid w:val="00E716DC"/>
    <w:pPr>
      <w:tabs>
        <w:tab w:val="center" w:pos="4680"/>
        <w:tab w:val="right" w:pos="9360"/>
      </w:tabs>
    </w:pPr>
  </w:style>
  <w:style w:type="paragraph" w:customStyle="1" w:styleId="footnote">
    <w:name w:val="footnote"/>
    <w:aliases w:val="fn"/>
    <w:basedOn w:val="Normal"/>
    <w:rsid w:val="00E716DC"/>
    <w:pPr>
      <w:ind w:left="360" w:hanging="360"/>
    </w:pPr>
    <w:rPr>
      <w:i/>
      <w:sz w:val="18"/>
    </w:rPr>
  </w:style>
  <w:style w:type="character" w:styleId="FootnoteReference">
    <w:name w:val="footnote reference"/>
    <w:basedOn w:val="DefaultParagraphFont"/>
    <w:semiHidden/>
    <w:rsid w:val="00E716DC"/>
    <w:rPr>
      <w:i/>
      <w:position w:val="6"/>
      <w:sz w:val="18"/>
      <w:vertAlign w:val="baseline"/>
    </w:rPr>
  </w:style>
  <w:style w:type="paragraph" w:styleId="FootnoteText">
    <w:name w:val="footnote text"/>
    <w:basedOn w:val="Normal"/>
    <w:semiHidden/>
    <w:rsid w:val="00E716DC"/>
    <w:pPr>
      <w:ind w:left="360" w:hanging="360"/>
    </w:pPr>
    <w:rPr>
      <w:i/>
      <w:sz w:val="18"/>
    </w:rPr>
  </w:style>
  <w:style w:type="paragraph" w:customStyle="1" w:styleId="harveyball">
    <w:name w:val="harvey ball"/>
    <w:basedOn w:val="Normal"/>
    <w:rsid w:val="00E716DC"/>
    <w:pPr>
      <w:spacing w:before="20" w:after="20"/>
      <w:jc w:val="center"/>
    </w:pPr>
    <w:rPr>
      <w:rFonts w:ascii="Harvey Balls" w:hAnsi="Harvey Balls"/>
      <w:sz w:val="22"/>
    </w:rPr>
  </w:style>
  <w:style w:type="paragraph" w:styleId="Header">
    <w:name w:val="header"/>
    <w:basedOn w:val="Normal"/>
    <w:rsid w:val="00E716DC"/>
    <w:pPr>
      <w:tabs>
        <w:tab w:val="center" w:pos="5040"/>
        <w:tab w:val="right" w:pos="9360"/>
      </w:tabs>
    </w:pPr>
  </w:style>
  <w:style w:type="paragraph" w:customStyle="1" w:styleId="note">
    <w:name w:val="note"/>
    <w:aliases w:val="no"/>
    <w:basedOn w:val="Normal"/>
    <w:rsid w:val="00E716DC"/>
    <w:pPr>
      <w:ind w:left="547" w:hanging="547"/>
    </w:pPr>
    <w:rPr>
      <w:i/>
      <w:sz w:val="18"/>
    </w:rPr>
  </w:style>
  <w:style w:type="paragraph" w:customStyle="1" w:styleId="numberedtext">
    <w:name w:val="numbered text"/>
    <w:aliases w:val="nt"/>
    <w:basedOn w:val="Normal"/>
    <w:rsid w:val="00E716DC"/>
    <w:pPr>
      <w:keepNext/>
      <w:ind w:left="547" w:hanging="547"/>
    </w:pPr>
    <w:rPr>
      <w:b/>
      <w:caps/>
    </w:rPr>
  </w:style>
  <w:style w:type="paragraph" w:customStyle="1" w:styleId="oversizedgraphic">
    <w:name w:val="oversized graphic"/>
    <w:basedOn w:val="Normal"/>
    <w:rsid w:val="00E716DC"/>
    <w:pPr>
      <w:ind w:left="-360" w:right="-360"/>
    </w:pPr>
  </w:style>
  <w:style w:type="paragraph" w:customStyle="1" w:styleId="paragraph">
    <w:name w:val="paragraph"/>
    <w:aliases w:val="p"/>
    <w:basedOn w:val="Normal"/>
    <w:rsid w:val="00E716DC"/>
    <w:pPr>
      <w:ind w:firstLine="547"/>
    </w:pPr>
  </w:style>
  <w:style w:type="paragraph" w:customStyle="1" w:styleId="source">
    <w:name w:val="source"/>
    <w:aliases w:val="so"/>
    <w:basedOn w:val="Normal"/>
    <w:rsid w:val="00E716DC"/>
    <w:pPr>
      <w:tabs>
        <w:tab w:val="right" w:pos="720"/>
      </w:tabs>
      <w:ind w:left="907" w:hanging="907"/>
    </w:pPr>
    <w:rPr>
      <w:i/>
      <w:sz w:val="18"/>
    </w:rPr>
  </w:style>
  <w:style w:type="paragraph" w:customStyle="1" w:styleId="step">
    <w:name w:val="step"/>
    <w:aliases w:val="st"/>
    <w:basedOn w:val="Normal"/>
    <w:rsid w:val="00E716DC"/>
    <w:pPr>
      <w:keepNext/>
      <w:ind w:left="1080" w:hanging="1080"/>
    </w:pPr>
    <w:rPr>
      <w:b/>
    </w:rPr>
  </w:style>
  <w:style w:type="paragraph" w:customStyle="1" w:styleId="sub-heading">
    <w:name w:val="sub-heading"/>
    <w:aliases w:val="sh"/>
    <w:basedOn w:val="Heading2"/>
    <w:rsid w:val="00E716DC"/>
    <w:rPr>
      <w:caps w:val="0"/>
    </w:rPr>
  </w:style>
  <w:style w:type="paragraph" w:customStyle="1" w:styleId="tabletitle">
    <w:name w:val="table title"/>
    <w:basedOn w:val="Normal"/>
    <w:rsid w:val="00E716DC"/>
    <w:pPr>
      <w:jc w:val="center"/>
    </w:pPr>
    <w:rPr>
      <w:b/>
    </w:rPr>
  </w:style>
  <w:style w:type="paragraph" w:customStyle="1" w:styleId="trailer">
    <w:name w:val="trailer"/>
    <w:aliases w:val="7 trailer,t"/>
    <w:basedOn w:val="Heading2"/>
    <w:next w:val="Heading1"/>
    <w:rsid w:val="00E716DC"/>
    <w:pPr>
      <w:framePr w:hSpace="187" w:vSpace="187" w:wrap="around" w:hAnchor="text" w:yAlign="bottom"/>
      <w:spacing w:after="120"/>
    </w:pPr>
  </w:style>
  <w:style w:type="paragraph" w:styleId="BlockText">
    <w:name w:val="Block Text"/>
    <w:basedOn w:val="Normal"/>
    <w:rsid w:val="00E716DC"/>
    <w:pPr>
      <w:spacing w:line="360" w:lineRule="atLeast"/>
      <w:ind w:left="994" w:right="994"/>
      <w:jc w:val="center"/>
    </w:pPr>
    <w:rPr>
      <w:b/>
      <w:caps/>
      <w:sz w:val="36"/>
    </w:rPr>
  </w:style>
  <w:style w:type="paragraph" w:styleId="BodyText">
    <w:name w:val="Body Text"/>
    <w:basedOn w:val="Normal"/>
    <w:rsid w:val="00E716DC"/>
    <w:pPr>
      <w:jc w:val="center"/>
    </w:pPr>
    <w:rPr>
      <w:rFonts w:ascii="Arial" w:hAnsi="Arial"/>
      <w:i/>
      <w:sz w:val="18"/>
    </w:rPr>
  </w:style>
  <w:style w:type="paragraph" w:customStyle="1" w:styleId="Date1">
    <w:name w:val="Date1"/>
    <w:basedOn w:val="Normal"/>
    <w:rsid w:val="00E716DC"/>
    <w:pPr>
      <w:tabs>
        <w:tab w:val="left" w:pos="4680"/>
      </w:tabs>
    </w:pPr>
    <w:rPr>
      <w:rFonts w:ascii="Palatino" w:hAnsi="Palatino"/>
    </w:rPr>
  </w:style>
  <w:style w:type="paragraph" w:styleId="PlainText">
    <w:name w:val="Plain Text"/>
    <w:basedOn w:val="Normal"/>
    <w:rsid w:val="00E716DC"/>
    <w:rPr>
      <w:rFonts w:cs="Palatino"/>
      <w:sz w:val="20"/>
    </w:rPr>
  </w:style>
  <w:style w:type="character" w:styleId="PageNumber">
    <w:name w:val="page number"/>
    <w:basedOn w:val="DefaultParagraphFont"/>
    <w:rsid w:val="00E716DC"/>
    <w:rPr>
      <w:rFonts w:ascii="Book Antiqua" w:hAnsi="Book Antiqua"/>
    </w:rPr>
  </w:style>
  <w:style w:type="character" w:styleId="LineNumber">
    <w:name w:val="line number"/>
    <w:basedOn w:val="DefaultParagraphFont"/>
    <w:rsid w:val="00E716DC"/>
    <w:rPr>
      <w:rFonts w:ascii="Book Antiqua" w:hAnsi="Book Antiqua"/>
    </w:rPr>
  </w:style>
  <w:style w:type="character" w:styleId="CommentReference">
    <w:name w:val="annotation reference"/>
    <w:basedOn w:val="DefaultParagraphFont"/>
    <w:semiHidden/>
    <w:rsid w:val="00E716DC"/>
    <w:rPr>
      <w:rFonts w:ascii="Book Antiqua" w:hAnsi="Book Antiqua"/>
      <w:sz w:val="16"/>
      <w:szCs w:val="16"/>
    </w:rPr>
  </w:style>
  <w:style w:type="paragraph" w:styleId="BalloonText">
    <w:name w:val="Balloon Text"/>
    <w:basedOn w:val="Normal"/>
    <w:link w:val="BalloonTextChar"/>
    <w:rsid w:val="00D452F8"/>
    <w:rPr>
      <w:rFonts w:ascii="Tahoma" w:hAnsi="Tahoma" w:cs="Tahoma"/>
      <w:sz w:val="16"/>
      <w:szCs w:val="16"/>
    </w:rPr>
  </w:style>
  <w:style w:type="character" w:customStyle="1" w:styleId="BalloonTextChar">
    <w:name w:val="Balloon Text Char"/>
    <w:basedOn w:val="DefaultParagraphFont"/>
    <w:link w:val="BalloonText"/>
    <w:rsid w:val="00D452F8"/>
    <w:rPr>
      <w:rFonts w:ascii="Tahoma" w:hAnsi="Tahoma" w:cs="Tahoma"/>
      <w:sz w:val="16"/>
      <w:szCs w:val="16"/>
    </w:rPr>
  </w:style>
  <w:style w:type="character" w:styleId="Emphasis">
    <w:name w:val="Emphasis"/>
    <w:basedOn w:val="DefaultParagraphFont"/>
    <w:uiPriority w:val="20"/>
    <w:qFormat/>
    <w:rsid w:val="00D452F8"/>
    <w:rPr>
      <w:i/>
      <w:iCs/>
    </w:rPr>
  </w:style>
  <w:style w:type="paragraph" w:styleId="ListParagraph">
    <w:name w:val="List Paragraph"/>
    <w:basedOn w:val="Normal"/>
    <w:uiPriority w:val="34"/>
    <w:qFormat/>
    <w:rsid w:val="00D452F8"/>
    <w:pPr>
      <w:ind w:left="720"/>
      <w:contextualSpacing/>
    </w:pPr>
  </w:style>
  <w:style w:type="character" w:styleId="Hyperlink">
    <w:name w:val="Hyperlink"/>
    <w:basedOn w:val="DefaultParagraphFont"/>
    <w:uiPriority w:val="99"/>
    <w:unhideWhenUsed/>
    <w:rsid w:val="007F399D"/>
    <w:rPr>
      <w:color w:val="0000CC"/>
      <w:u w:val="single"/>
    </w:rPr>
  </w:style>
  <w:style w:type="paragraph" w:styleId="NormalWeb">
    <w:name w:val="Normal (Web)"/>
    <w:basedOn w:val="Normal"/>
    <w:uiPriority w:val="99"/>
    <w:unhideWhenUsed/>
    <w:rsid w:val="00397C04"/>
    <w:pPr>
      <w:spacing w:before="100" w:beforeAutospacing="1" w:after="100" w:afterAutospacing="1" w:line="240" w:lineRule="atLeast"/>
    </w:pPr>
    <w:rPr>
      <w:rFonts w:ascii="Verdana" w:hAnsi="Verdana"/>
      <w:color w:val="222222"/>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merriam-webster.com/dictionary/hear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gohal_amanpreet@bah.com"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54901\AppData\Roaming\Microsoft\Templates\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D05F69BC-44A2-4D81-BD1C-73BE39D6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Memo.dotx</Template>
  <TotalTime>23</TotalTime>
  <Pages>1</Pages>
  <Words>184</Words>
  <Characters>1050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554901</dc:creator>
  <cp:lastModifiedBy>554901</cp:lastModifiedBy>
  <cp:revision>25</cp:revision>
  <cp:lastPrinted>2013-04-25T18:30:00Z</cp:lastPrinted>
  <dcterms:created xsi:type="dcterms:W3CDTF">2013-04-04T14:43:00Z</dcterms:created>
  <dcterms:modified xsi:type="dcterms:W3CDTF">2013-04-25T18:34:00Z</dcterms:modified>
</cp:coreProperties>
</file>